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98" w:rsidRDefault="00197C98" w:rsidP="00197C9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197C98" w:rsidRDefault="00197C98" w:rsidP="00197C9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2018年度海南省博士协会第六届学术年会论文摘要信息</w:t>
      </w:r>
    </w:p>
    <w:p w:rsidR="00197C98" w:rsidRDefault="00197C98" w:rsidP="00197C9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197C98" w:rsidTr="00197C9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 w:rsidR="00197C98" w:rsidTr="00197C9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关键词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 w:rsidR="00197C98" w:rsidTr="00197C9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发表期刊名称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 w:rsidR="00197C98" w:rsidTr="00197C9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摘要内容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  <w:p w:rsidR="00197C98" w:rsidRDefault="00197C98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197C98" w:rsidRDefault="00197C98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197C98" w:rsidRDefault="00197C98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197C98" w:rsidRDefault="00197C98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197C98" w:rsidRDefault="00197C98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197C98" w:rsidRDefault="00197C98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 w:rsidR="00197C98" w:rsidTr="00197C9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 w:rsidR="00197C98" w:rsidTr="00197C9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 w:rsidR="00197C98" w:rsidTr="00197C9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 w:rsidR="00197C98" w:rsidTr="00197C9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注：协会将论文摘要印编成册在大会上交流，促进合作协作。</w:t>
            </w:r>
          </w:p>
        </w:tc>
      </w:tr>
    </w:tbl>
    <w:p w:rsidR="00197C98" w:rsidRDefault="00197C98" w:rsidP="00197C98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97C98" w:rsidRDefault="00197C98" w:rsidP="00197C98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97C98" w:rsidRDefault="00197C98" w:rsidP="00197C98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97C98" w:rsidRDefault="00197C98" w:rsidP="00197C98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97C98" w:rsidRDefault="00197C98" w:rsidP="00197C98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附件2：</w:t>
      </w:r>
    </w:p>
    <w:p w:rsidR="00197C98" w:rsidRDefault="00197C98" w:rsidP="00197C98">
      <w:pPr>
        <w:ind w:firstLineChars="100" w:firstLine="321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2018年度海南省博士协会第六届学术年会科研成果信息</w:t>
      </w:r>
    </w:p>
    <w:p w:rsidR="00197C98" w:rsidRDefault="00197C98" w:rsidP="00197C9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4212"/>
        <w:gridCol w:w="25"/>
        <w:gridCol w:w="1276"/>
        <w:gridCol w:w="1891"/>
      </w:tblGrid>
      <w:tr w:rsidR="00197C98" w:rsidTr="00197C98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名   称</w:t>
            </w:r>
          </w:p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（成果或专利）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97C98" w:rsidTr="00197C98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联系人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97C98" w:rsidTr="00197C98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97C98" w:rsidTr="00197C98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98" w:rsidRDefault="00197C98">
            <w:pPr>
              <w:tabs>
                <w:tab w:val="left" w:pos="252"/>
              </w:tabs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97C98" w:rsidTr="00197C98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授权专利号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 有；专利号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:rsidR="00197C98" w:rsidRDefault="00197C98">
            <w:pPr>
              <w:rPr>
                <w:rFonts w:ascii="仿宋_GB2312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□无   □正在申请</w:t>
            </w:r>
          </w:p>
        </w:tc>
      </w:tr>
      <w:tr w:rsidR="00197C98" w:rsidTr="00197C98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海洋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□健康  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农业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□医学  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信息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智能 </w:t>
            </w:r>
          </w:p>
          <w:p w:rsidR="00197C98" w:rsidRDefault="00197C98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□材化  □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高新技术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□环保节能  □其他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97C98" w:rsidTr="00197C98">
        <w:trPr>
          <w:trHeight w:val="127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widowControl/>
              <w:snapToGrid w:val="0"/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 xml:space="preserve">科技成果或 </w:t>
            </w:r>
          </w:p>
          <w:p w:rsidR="00197C98" w:rsidRDefault="00197C98">
            <w:pPr>
              <w:widowControl/>
              <w:snapToGrid w:val="0"/>
              <w:jc w:val="center"/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专利简介</w:t>
            </w:r>
          </w:p>
          <w:p w:rsidR="00197C98" w:rsidRDefault="00197C98">
            <w:pPr>
              <w:widowControl/>
              <w:snapToGrid w:val="0"/>
              <w:jc w:val="center"/>
              <w:rPr>
                <w:rFonts w:ascii="仿宋_GB2312" w:eastAsia="仿宋_GB2312" w:hAnsi="ˎ̥"/>
                <w:color w:val="000000"/>
                <w:kern w:val="0"/>
                <w:sz w:val="36"/>
                <w:szCs w:val="36"/>
                <w:vertAlign w:val="superscript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98" w:rsidRDefault="00197C98">
            <w:pPr>
              <w:widowControl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</w:tc>
      </w:tr>
      <w:tr w:rsidR="00197C98" w:rsidTr="00197C98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产权证明或</w:t>
            </w:r>
          </w:p>
          <w:p w:rsidR="00197C98" w:rsidRDefault="00197C98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鉴定情况说明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98" w:rsidRDefault="00197C98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  <w:p w:rsidR="00197C98" w:rsidRDefault="00197C98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ˎ̥" w:hint="eastAsia"/>
                <w:color w:val="000000"/>
                <w:kern w:val="0"/>
                <w:sz w:val="28"/>
                <w:szCs w:val="28"/>
                <w:vertAlign w:val="superscript"/>
              </w:rPr>
            </w:pPr>
          </w:p>
          <w:p w:rsidR="00197C98" w:rsidRDefault="00197C98">
            <w:pPr>
              <w:widowControl/>
              <w:snapToGrid w:val="0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</w:tc>
      </w:tr>
      <w:tr w:rsidR="00197C98" w:rsidTr="00197C98">
        <w:trPr>
          <w:trHeight w:val="56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适用范围及</w:t>
            </w:r>
          </w:p>
          <w:p w:rsidR="00197C98" w:rsidRDefault="00197C98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市场前景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98" w:rsidRDefault="00197C98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  <w:p w:rsidR="00197C98" w:rsidRDefault="00197C98">
            <w:pPr>
              <w:widowControl/>
              <w:snapToGrid w:val="0"/>
              <w:ind w:left="3175" w:hangingChars="1134" w:hanging="3175"/>
              <w:jc w:val="left"/>
              <w:rPr>
                <w:rFonts w:ascii="仿宋_GB2312" w:eastAsia="仿宋_GB2312" w:hAnsi="ˎ̥" w:hint="eastAsia"/>
                <w:color w:val="000000"/>
                <w:kern w:val="0"/>
                <w:sz w:val="28"/>
                <w:szCs w:val="28"/>
                <w:vertAlign w:val="superscript"/>
              </w:rPr>
            </w:pPr>
          </w:p>
          <w:p w:rsidR="00197C98" w:rsidRDefault="00197C98">
            <w:pPr>
              <w:widowControl/>
              <w:snapToGrid w:val="0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</w:tc>
      </w:tr>
      <w:tr w:rsidR="00197C98" w:rsidTr="00197C98">
        <w:trPr>
          <w:trHeight w:val="883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center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成果所处阶段及融资需求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98" w:rsidRDefault="00197C98">
            <w:pPr>
              <w:widowControl/>
              <w:snapToGrid w:val="0"/>
              <w:jc w:val="left"/>
              <w:rPr>
                <w:rFonts w:ascii="仿宋_GB2312" w:eastAsia="仿宋_GB2312" w:hAnsi="ˎ̥"/>
                <w:color w:val="000000"/>
                <w:kern w:val="0"/>
                <w:sz w:val="28"/>
                <w:szCs w:val="28"/>
                <w:vertAlign w:val="superscript"/>
              </w:rPr>
            </w:pPr>
          </w:p>
        </w:tc>
      </w:tr>
      <w:tr w:rsidR="00197C98" w:rsidTr="00197C98">
        <w:trPr>
          <w:trHeight w:val="708"/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98" w:rsidRDefault="00197C98">
            <w:pPr>
              <w:jc w:val="left"/>
              <w:rPr>
                <w:rFonts w:ascii="仿宋_GB2312" w:eastAsia="仿宋_GB2312" w:hAnsi="新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kern w:val="0"/>
                <w:sz w:val="28"/>
                <w:szCs w:val="28"/>
              </w:rPr>
              <w:t>注：协会将成果的文字和图片制成展板在年会上展示和推广，促进转化。</w:t>
            </w:r>
          </w:p>
        </w:tc>
      </w:tr>
    </w:tbl>
    <w:p w:rsidR="00197C98" w:rsidRDefault="00197C98" w:rsidP="00197C98">
      <w:pPr>
        <w:rPr>
          <w:rFonts w:hint="eastAsia"/>
          <w:sz w:val="44"/>
          <w:szCs w:val="44"/>
        </w:rPr>
      </w:pPr>
    </w:p>
    <w:p w:rsidR="00197C98" w:rsidRDefault="00197C98" w:rsidP="00197C98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附件3：</w:t>
      </w:r>
    </w:p>
    <w:p w:rsidR="00197C98" w:rsidRDefault="00197C98" w:rsidP="00197C98">
      <w:pPr>
        <w:ind w:firstLineChars="100" w:firstLine="321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2018年度海南省博士协会第六届学术年会才艺展示信息</w:t>
      </w:r>
    </w:p>
    <w:p w:rsidR="00197C98" w:rsidRDefault="00197C98" w:rsidP="00197C9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登记表</w:t>
      </w:r>
    </w:p>
    <w:p w:rsidR="00197C98" w:rsidRDefault="00197C98" w:rsidP="00197C98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2229"/>
        <w:gridCol w:w="6293"/>
      </w:tblGrid>
      <w:tr w:rsidR="00197C98" w:rsidTr="00197C98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才艺展示名称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rPr>
                <w:kern w:val="2"/>
                <w:sz w:val="44"/>
                <w:szCs w:val="44"/>
              </w:rPr>
            </w:pPr>
          </w:p>
        </w:tc>
      </w:tr>
      <w:tr w:rsidR="00197C98" w:rsidTr="00197C98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rPr>
                <w:kern w:val="2"/>
                <w:sz w:val="44"/>
                <w:szCs w:val="44"/>
              </w:rPr>
            </w:pPr>
          </w:p>
        </w:tc>
      </w:tr>
      <w:tr w:rsidR="00197C98" w:rsidTr="00197C98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专业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rPr>
                <w:kern w:val="2"/>
                <w:sz w:val="44"/>
                <w:szCs w:val="44"/>
              </w:rPr>
            </w:pPr>
          </w:p>
        </w:tc>
      </w:tr>
      <w:tr w:rsidR="00197C98" w:rsidTr="00197C98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rPr>
                <w:kern w:val="2"/>
                <w:sz w:val="44"/>
                <w:szCs w:val="44"/>
              </w:rPr>
            </w:pPr>
          </w:p>
        </w:tc>
      </w:tr>
      <w:tr w:rsidR="00197C98" w:rsidTr="00197C98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rPr>
                <w:kern w:val="2"/>
                <w:sz w:val="44"/>
                <w:szCs w:val="44"/>
              </w:rPr>
            </w:pPr>
          </w:p>
        </w:tc>
      </w:tr>
      <w:tr w:rsidR="00197C98" w:rsidTr="00197C98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8" w:rsidRDefault="00197C98">
            <w:pPr>
              <w:widowControl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Default="00197C98">
            <w:pPr>
              <w:rPr>
                <w:kern w:val="2"/>
                <w:sz w:val="44"/>
                <w:szCs w:val="44"/>
              </w:rPr>
            </w:pPr>
          </w:p>
        </w:tc>
      </w:tr>
    </w:tbl>
    <w:p w:rsidR="00197C98" w:rsidRDefault="00197C98" w:rsidP="00197C98">
      <w:pPr>
        <w:rPr>
          <w:rFonts w:hint="eastAsia"/>
          <w:sz w:val="44"/>
          <w:szCs w:val="44"/>
        </w:rPr>
      </w:pPr>
    </w:p>
    <w:p w:rsidR="00197C98" w:rsidRDefault="00197C98" w:rsidP="00197C98">
      <w:pPr>
        <w:rPr>
          <w:sz w:val="44"/>
          <w:szCs w:val="44"/>
        </w:rPr>
      </w:pPr>
    </w:p>
    <w:p w:rsidR="00197C98" w:rsidRDefault="00197C98" w:rsidP="00197C98"/>
    <w:p w:rsidR="00212227" w:rsidRDefault="00212227"/>
    <w:sectPr w:rsidR="0021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227" w:rsidRDefault="00212227" w:rsidP="00197C98">
      <w:r>
        <w:separator/>
      </w:r>
    </w:p>
  </w:endnote>
  <w:endnote w:type="continuationSeparator" w:id="1">
    <w:p w:rsidR="00212227" w:rsidRDefault="00212227" w:rsidP="00197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227" w:rsidRDefault="00212227" w:rsidP="00197C98">
      <w:r>
        <w:separator/>
      </w:r>
    </w:p>
  </w:footnote>
  <w:footnote w:type="continuationSeparator" w:id="1">
    <w:p w:rsidR="00212227" w:rsidRDefault="00212227" w:rsidP="00197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C98"/>
    <w:rsid w:val="00197C98"/>
    <w:rsid w:val="0021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C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C98"/>
    <w:rPr>
      <w:sz w:val="18"/>
      <w:szCs w:val="18"/>
    </w:rPr>
  </w:style>
  <w:style w:type="table" w:styleId="a5">
    <w:name w:val="Table Grid"/>
    <w:basedOn w:val="a1"/>
    <w:qFormat/>
    <w:rsid w:val="00197C9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2018-10-29T08:05:00Z</dcterms:created>
  <dcterms:modified xsi:type="dcterms:W3CDTF">2018-10-29T08:05:00Z</dcterms:modified>
</cp:coreProperties>
</file>