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44"/>
          <w:szCs w:val="44"/>
        </w:rPr>
      </w:pPr>
      <w:r>
        <w:rPr>
          <w:rFonts w:hint="eastAsia"/>
          <w:b/>
          <w:sz w:val="44"/>
          <w:szCs w:val="44"/>
        </w:rPr>
        <w:t>项目名称：两种大型海藻规模化栽培新技术及其对造礁石珊瑚影响的分子解析</w:t>
      </w:r>
    </w:p>
    <w:p>
      <w:pPr>
        <w:snapToGrid w:val="0"/>
        <w:spacing w:beforeLines="20" w:line="360" w:lineRule="auto"/>
        <w:rPr>
          <w:rFonts w:ascii="STSong-Light-GBK-EUC-H-Identity" w:eastAsia="STSong-Light-GBK-EUC-H-Identity" w:cs="STSong-Light-GBK-EUC-H-Identity"/>
          <w:kern w:val="0"/>
          <w:sz w:val="24"/>
          <w:szCs w:val="24"/>
        </w:rPr>
      </w:pPr>
    </w:p>
    <w:p>
      <w:pPr>
        <w:snapToGrid w:val="0"/>
        <w:spacing w:beforeLines="20" w:line="360" w:lineRule="auto"/>
        <w:rPr>
          <w:rFonts w:asciiTheme="minorEastAsia" w:hAnsiTheme="minorEastAsia"/>
          <w:b/>
          <w:sz w:val="28"/>
          <w:szCs w:val="28"/>
        </w:rPr>
      </w:pPr>
      <w:r>
        <w:rPr>
          <w:rFonts w:hint="eastAsia" w:asciiTheme="minorEastAsia" w:hAnsiTheme="minorEastAsia"/>
          <w:b/>
          <w:sz w:val="28"/>
          <w:szCs w:val="28"/>
        </w:rPr>
        <w:t>项目简介：</w:t>
      </w:r>
    </w:p>
    <w:p>
      <w:pPr>
        <w:snapToGrid w:val="0"/>
        <w:spacing w:beforeLines="20"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海南省大型海藻主要的养殖种类有红藻中的琼枝麒麟菜和绿藻中的海葡萄为主。大型藻类是海底植物，除了本身具有重要的经济价值之外，还具有保护和改善海洋生态环境的功能。二十世纪五十年代，中国科学院海洋研究院的专家们便开始研究琼枝麒麟菜的人工养殖技术，最初的研究目的，是为了利用琼枝麒麟菜对水体的净化作用来保护海洋生态环境。琼枝麒麟菜它是海洋植物，它可以充分吸收海水中的二氧化碳，利用光，通过光合作用产生葡萄糖和氧气，所以被叫做海底庄稼。琼枝麒麟菜对海水中无机氮的去除率为90%，对磷酸盐的去除率为80%，对海水有着很好的净化作用。琼枝麒麟菜用途之二：是制造卡拉胶的重要原料，琼枝麒麟菜中，含有丰富的卡拉胶、纤维素、维生素和矿物质等物质。从琼枝麒麟菜中提炼出来的卡拉胶是一种亲水性胶体，在食品工业中 应用非常广泛，是优良的增稠剂、凝固剂、悬浮剂、稳定剂和澄清剂。另外，卡拉胶还作为悬浮剂和澄清剂，广泛应用在啤酒、饮料和一些调味品中。琼枝麒麟菜用途之三：作为鲍鱼的饵料，琼枝麒麟菜的人工养殖成本低、产量高，作为鲍鱼等海珍品的饵料，营养丰富、适口性好，可以获得非常高的经济效益琼枝麒麟菜是鲍鱼等海珍品的可口饵料，通过食物链达到物质和能量转化，实现琼枝麒麟菜的高值化。因此，课题组对琼枝麒麟菜的养殖技术和方法进行了改进和推广。</w:t>
      </w:r>
    </w:p>
    <w:p>
      <w:pPr>
        <w:snapToGrid w:val="0"/>
        <w:spacing w:beforeLines="20" w:line="360" w:lineRule="auto"/>
        <w:ind w:firstLine="560" w:firstLineChars="200"/>
        <w:rPr>
          <w:rFonts w:asciiTheme="minorEastAsia" w:hAnsiTheme="minorEastAsia"/>
          <w:color w:val="000000"/>
          <w:sz w:val="28"/>
          <w:szCs w:val="28"/>
        </w:rPr>
      </w:pPr>
      <w:r>
        <w:rPr>
          <w:rFonts w:asciiTheme="minorEastAsia" w:hAnsiTheme="minorEastAsia"/>
          <w:color w:val="000000"/>
          <w:sz w:val="28"/>
          <w:szCs w:val="28"/>
        </w:rPr>
        <w:t>海葡萄，学名长茎葡萄蕨藻，隶属绿藻门蕨藻科。</w:t>
      </w:r>
      <w:r>
        <w:rPr>
          <w:rFonts w:hint="eastAsia" w:asciiTheme="minorEastAsia" w:hAnsiTheme="minorEastAsia"/>
          <w:color w:val="000000"/>
          <w:sz w:val="28"/>
          <w:szCs w:val="28"/>
        </w:rPr>
        <w:t>它</w:t>
      </w:r>
      <w:r>
        <w:rPr>
          <w:rFonts w:asciiTheme="minorEastAsia" w:hAnsiTheme="minorEastAsia"/>
          <w:color w:val="000000"/>
          <w:sz w:val="28"/>
          <w:szCs w:val="28"/>
        </w:rPr>
        <w:t>体态圆润饱满，晶莹剔透，色泽鲜艳，她是属于海洋中的“小晶莹”，犹如一串串的葡萄而得名。因其独有的外观，艳丽的色彩，全面而丰富的营养，鱼子酱般的口感，用舌尖轻轻触碰即化，满嘴润滑，鲜香四溢，又加之有令人震撼的爆浆声，颇有鱼子酱的神韵，被誉为植物中的“鱼子酱”。</w:t>
      </w:r>
      <w:r>
        <w:rPr>
          <w:rFonts w:hint="eastAsia" w:asciiTheme="minorEastAsia" w:hAnsiTheme="minorEastAsia"/>
          <w:color w:val="000000"/>
          <w:sz w:val="28"/>
          <w:szCs w:val="28"/>
        </w:rPr>
        <w:t>课题组</w:t>
      </w:r>
      <w:r>
        <w:rPr>
          <w:rFonts w:asciiTheme="minorEastAsia" w:hAnsiTheme="minorEastAsia"/>
          <w:color w:val="000000"/>
          <w:sz w:val="28"/>
          <w:szCs w:val="28"/>
        </w:rPr>
        <w:t>，经过5</w:t>
      </w:r>
      <w:r>
        <w:rPr>
          <w:rFonts w:hint="eastAsia" w:asciiTheme="minorEastAsia" w:hAnsiTheme="minorEastAsia"/>
          <w:color w:val="000000"/>
          <w:sz w:val="28"/>
          <w:szCs w:val="28"/>
        </w:rPr>
        <w:t>人多年的不断探索和努力，终于成功研发出适合我国岛屿环境气候条件的海葡萄人工养殖技术，并实现了规模生产。此外，该技术团队对海葡萄生物学特征、生态学习性和特殊营养需求进行了深入研究，建立了一套成熟的海葡萄生产、养殖与管理的技术体系，在我国热带和亚热带海域能够全年不间断高产、稳产和优质生产，实现了海葡萄的</w:t>
      </w:r>
      <w:r>
        <w:rPr>
          <w:rFonts w:asciiTheme="minorEastAsia" w:hAnsiTheme="minorEastAsia"/>
          <w:color w:val="000000"/>
          <w:sz w:val="28"/>
          <w:szCs w:val="28"/>
        </w:rPr>
        <w:t>“</w:t>
      </w:r>
      <w:r>
        <w:rPr>
          <w:rFonts w:hint="eastAsia" w:asciiTheme="minorEastAsia" w:hAnsiTheme="minorEastAsia"/>
          <w:color w:val="000000"/>
          <w:sz w:val="28"/>
          <w:szCs w:val="28"/>
        </w:rPr>
        <w:t>绿色、有机、无污染</w:t>
      </w:r>
      <w:r>
        <w:rPr>
          <w:rFonts w:asciiTheme="minorEastAsia" w:hAnsiTheme="minorEastAsia"/>
          <w:color w:val="000000"/>
          <w:sz w:val="28"/>
          <w:szCs w:val="28"/>
        </w:rPr>
        <w:t>”</w:t>
      </w:r>
      <w:r>
        <w:rPr>
          <w:rFonts w:hint="eastAsia" w:asciiTheme="minorEastAsia" w:hAnsiTheme="minorEastAsia"/>
          <w:color w:val="000000"/>
          <w:sz w:val="28"/>
          <w:szCs w:val="28"/>
        </w:rPr>
        <w:t>养殖标准，产品品质优越，赢得了消费者普遍赞誉。</w:t>
      </w:r>
    </w:p>
    <w:p>
      <w:pPr>
        <w:snapToGrid w:val="0"/>
        <w:spacing w:beforeLines="20"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琼枝麒麟菜、海葡萄是</w:t>
      </w:r>
      <w:r>
        <w:rPr>
          <w:rFonts w:asciiTheme="minorEastAsia" w:hAnsiTheme="minorEastAsia"/>
          <w:color w:val="000000"/>
          <w:sz w:val="28"/>
          <w:szCs w:val="28"/>
        </w:rPr>
        <w:t>珊瑚礁生态系统</w:t>
      </w:r>
      <w:r>
        <w:rPr>
          <w:rFonts w:hint="eastAsia" w:asciiTheme="minorEastAsia" w:hAnsiTheme="minorEastAsia"/>
          <w:color w:val="000000"/>
          <w:sz w:val="28"/>
          <w:szCs w:val="28"/>
        </w:rPr>
        <w:t>的重要环境友好型生物，它们能有效降低海水中二氧化碳、氮、磷等营养物质的浓度，通过把藻类收获上岸，把大量的氮磷等物质从海水中转移出来，达到净化海水的目的，减少海水的富营养化程度，防止赤潮发生，在改善海洋环境方面，起着重要的意义，同时，海藻的人工养殖，也为沿海地区农民增收、渔业增效起到了积极的推动作用。尤其重要的是改善周边海越珊瑚的水质环境。珊瑚，尤其是造礁石珊瑚，对水质环境要求很高，课题组研究了 造礁石珊瑚对水环境铵氮、温度、重金属、微塑料等环境因子对的影响机制。</w:t>
      </w:r>
    </w:p>
    <w:p>
      <w:pPr>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因此，成果主要体现在：1. 琼枝麒麟菜规模化栽培新技术；2、</w:t>
      </w:r>
      <w:r>
        <w:rPr>
          <w:rFonts w:asciiTheme="minorEastAsia" w:hAnsiTheme="minorEastAsia"/>
          <w:color w:val="000000"/>
          <w:sz w:val="28"/>
          <w:szCs w:val="28"/>
        </w:rPr>
        <w:t>海葡萄</w:t>
      </w:r>
      <w:r>
        <w:rPr>
          <w:rFonts w:hint="eastAsia" w:asciiTheme="minorEastAsia" w:hAnsiTheme="minorEastAsia"/>
          <w:color w:val="000000"/>
          <w:sz w:val="28"/>
          <w:szCs w:val="28"/>
        </w:rPr>
        <w:t>规模化栽培新技术；3.造礁石珊瑚环境胁迫响应的分子解析。从分子水平分析，发现琼枝麒麟菜和</w:t>
      </w:r>
      <w:r>
        <w:rPr>
          <w:rFonts w:asciiTheme="minorEastAsia" w:hAnsiTheme="minorEastAsia"/>
          <w:color w:val="000000"/>
          <w:sz w:val="28"/>
          <w:szCs w:val="28"/>
        </w:rPr>
        <w:t>海葡萄</w:t>
      </w:r>
      <w:r>
        <w:rPr>
          <w:rFonts w:hint="eastAsia" w:asciiTheme="minorEastAsia" w:hAnsiTheme="minorEastAsia"/>
          <w:color w:val="000000"/>
          <w:sz w:val="28"/>
          <w:szCs w:val="28"/>
        </w:rPr>
        <w:t>规模化栽培有利于造礁石珊瑚的生长。</w:t>
      </w:r>
    </w:p>
    <w:p>
      <w:pPr>
        <w:spacing w:line="360" w:lineRule="auto"/>
        <w:rPr>
          <w:rFonts w:asciiTheme="minorEastAsia" w:hAnsiTheme="minorEastAsia"/>
          <w:b/>
          <w:sz w:val="28"/>
          <w:szCs w:val="28"/>
        </w:rPr>
      </w:pPr>
    </w:p>
    <w:p>
      <w:pPr>
        <w:spacing w:line="360" w:lineRule="auto"/>
        <w:ind w:left="1124" w:hanging="1124" w:hangingChars="400"/>
        <w:rPr>
          <w:rFonts w:asciiTheme="minorEastAsia" w:hAnsiTheme="minorEastAsia"/>
          <w:b/>
          <w:sz w:val="28"/>
          <w:szCs w:val="28"/>
        </w:rPr>
      </w:pPr>
      <w:r>
        <w:rPr>
          <w:rFonts w:hint="eastAsia" w:asciiTheme="minorEastAsia" w:hAnsiTheme="minorEastAsia"/>
          <w:b/>
          <w:sz w:val="28"/>
          <w:szCs w:val="28"/>
        </w:rPr>
        <w:t>代表性成果：</w:t>
      </w:r>
    </w:p>
    <w:p>
      <w:pPr>
        <w:spacing w:line="360" w:lineRule="auto"/>
        <w:rPr>
          <w:rFonts w:asciiTheme="minorEastAsia" w:hAnsiTheme="minorEastAsia"/>
          <w:sz w:val="28"/>
          <w:szCs w:val="28"/>
        </w:rPr>
      </w:pPr>
      <w:r>
        <w:rPr>
          <w:rFonts w:hint="eastAsia" w:asciiTheme="minorEastAsia" w:hAnsiTheme="minorEastAsia"/>
          <w:sz w:val="28"/>
          <w:szCs w:val="28"/>
        </w:rPr>
        <w:t>1.论文：</w:t>
      </w:r>
    </w:p>
    <w:p>
      <w:pPr>
        <w:spacing w:line="360" w:lineRule="auto"/>
        <w:ind w:left="560" w:hanging="560" w:hangingChars="200"/>
        <w:rPr>
          <w:rFonts w:asciiTheme="minorEastAsia" w:hAnsiTheme="minorEastAsia"/>
          <w:color w:val="000000"/>
          <w:sz w:val="28"/>
          <w:szCs w:val="28"/>
        </w:rPr>
      </w:pPr>
      <w:r>
        <w:rPr>
          <w:rFonts w:hint="eastAsia" w:asciiTheme="minorEastAsia" w:hAnsiTheme="minorEastAsia"/>
          <w:color w:val="000000"/>
          <w:sz w:val="28"/>
          <w:szCs w:val="28"/>
        </w:rPr>
        <w:t>[1] 李洋,段泽林,黄勃,黄霞,李俊,詹绍芬,王雅丽,于淑楠.藻场海水氮磷含量对琼枝氮磷吸收的影响[J].热带生物学报,2016,7(01):30-35.</w:t>
      </w:r>
    </w:p>
    <w:p>
      <w:pPr>
        <w:spacing w:line="360" w:lineRule="auto"/>
        <w:ind w:left="560" w:hanging="560" w:hangingChars="200"/>
        <w:rPr>
          <w:rFonts w:asciiTheme="minorEastAsia" w:hAnsiTheme="minorEastAsia"/>
          <w:color w:val="000000"/>
          <w:sz w:val="28"/>
          <w:szCs w:val="28"/>
        </w:rPr>
      </w:pPr>
      <w:r>
        <w:rPr>
          <w:rFonts w:hint="eastAsia" w:asciiTheme="minorEastAsia" w:hAnsiTheme="minorEastAsia"/>
          <w:color w:val="000000"/>
          <w:sz w:val="28"/>
          <w:szCs w:val="28"/>
        </w:rPr>
        <w:t>[2] 杨湘勤,丁敬敬,黄勃,张懿丹,胡亚强,袁超.琼枝麒麟菜养殖方式及其效益分析[J].渔业现代化,2015,42(06):16-19+25.</w:t>
      </w:r>
    </w:p>
    <w:p>
      <w:pPr>
        <w:spacing w:line="360" w:lineRule="auto"/>
        <w:ind w:left="560" w:hanging="560" w:hangingChars="200"/>
        <w:rPr>
          <w:rFonts w:asciiTheme="minorEastAsia" w:hAnsiTheme="minorEastAsia"/>
          <w:color w:val="000000"/>
          <w:sz w:val="28"/>
          <w:szCs w:val="28"/>
        </w:rPr>
      </w:pPr>
      <w:r>
        <w:rPr>
          <w:rFonts w:hint="eastAsia" w:asciiTheme="minorEastAsia" w:hAnsiTheme="minorEastAsia"/>
          <w:color w:val="000000"/>
          <w:sz w:val="28"/>
          <w:szCs w:val="28"/>
        </w:rPr>
        <w:t>[3] 胡吟胜,段泽林,黄勃,于淑楠,王婷.琼枝野生群体与养殖群体的EST-SSR分析[J].水产学报,2013,37(09):1313-1318.</w:t>
      </w:r>
    </w:p>
    <w:p>
      <w:pPr>
        <w:spacing w:line="360" w:lineRule="auto"/>
        <w:ind w:left="560" w:hanging="560" w:hangingChars="200"/>
        <w:rPr>
          <w:rFonts w:asciiTheme="minorEastAsia" w:hAnsiTheme="minorEastAsia"/>
          <w:color w:val="000000"/>
          <w:sz w:val="28"/>
          <w:szCs w:val="28"/>
        </w:rPr>
      </w:pPr>
      <w:r>
        <w:rPr>
          <w:rFonts w:hint="eastAsia" w:asciiTheme="minorEastAsia" w:hAnsiTheme="minorEastAsia"/>
          <w:color w:val="000000"/>
          <w:sz w:val="28"/>
          <w:szCs w:val="28"/>
        </w:rPr>
        <w:t>[4] 李俊,邱勇,黄勃,胡吟胜.海洋环境因子对琼枝麒麟菜形态特征的影响[J].广东农业科学,2013,40(13):127-128+155.</w:t>
      </w:r>
    </w:p>
    <w:p>
      <w:pPr>
        <w:spacing w:line="360" w:lineRule="auto"/>
        <w:ind w:left="560" w:hanging="560" w:hangingChars="200"/>
        <w:rPr>
          <w:rFonts w:asciiTheme="minorEastAsia" w:hAnsiTheme="minorEastAsia"/>
          <w:color w:val="000000"/>
          <w:sz w:val="28"/>
          <w:szCs w:val="28"/>
        </w:rPr>
      </w:pPr>
      <w:r>
        <w:rPr>
          <w:rFonts w:hint="eastAsia" w:asciiTheme="minorEastAsia" w:hAnsiTheme="minorEastAsia"/>
          <w:color w:val="000000"/>
          <w:sz w:val="28"/>
          <w:szCs w:val="28"/>
        </w:rPr>
        <w:t>[5] 胡吟胜,杨文杰,黄勃,于淑楠.基于EST-SSR不同地理的琼枝群体遗传差异研究[J].基因组学与应用生物学,2013,32(03):367-371.</w:t>
      </w:r>
    </w:p>
    <w:p>
      <w:pPr>
        <w:spacing w:line="360" w:lineRule="auto"/>
        <w:ind w:left="560" w:hanging="560" w:hangingChars="200"/>
        <w:rPr>
          <w:rFonts w:asciiTheme="minorEastAsia" w:hAnsiTheme="minorEastAsia"/>
          <w:color w:val="000000"/>
          <w:sz w:val="28"/>
          <w:szCs w:val="28"/>
        </w:rPr>
      </w:pPr>
      <w:r>
        <w:rPr>
          <w:rFonts w:hint="eastAsia" w:asciiTheme="minorEastAsia" w:hAnsiTheme="minorEastAsia"/>
          <w:color w:val="000000"/>
          <w:sz w:val="28"/>
          <w:szCs w:val="28"/>
        </w:rPr>
        <w:t>[6] 张钰,王仁恩,黄勃,杨文杰.麒麟菜养殖区海域浮游桡足类种类组成与多样性[J].安徽农业科学,2012,40(19):10160-10162.</w:t>
      </w:r>
    </w:p>
    <w:p>
      <w:pPr>
        <w:spacing w:line="360" w:lineRule="auto"/>
        <w:ind w:left="560" w:hanging="560" w:hangingChars="200"/>
        <w:rPr>
          <w:rFonts w:asciiTheme="minorEastAsia" w:hAnsiTheme="minorEastAsia"/>
          <w:color w:val="000000"/>
          <w:sz w:val="28"/>
          <w:szCs w:val="28"/>
        </w:rPr>
      </w:pPr>
      <w:r>
        <w:rPr>
          <w:rFonts w:hint="eastAsia" w:asciiTheme="minorEastAsia" w:hAnsiTheme="minorEastAsia"/>
          <w:color w:val="000000"/>
          <w:sz w:val="28"/>
          <w:szCs w:val="28"/>
        </w:rPr>
        <w:t xml:space="preserve">[7] </w:t>
      </w:r>
      <w:r>
        <w:rPr>
          <w:rFonts w:asciiTheme="minorEastAsia" w:hAnsiTheme="minorEastAsia"/>
          <w:color w:val="000000"/>
          <w:sz w:val="28"/>
          <w:szCs w:val="28"/>
        </w:rPr>
        <w:t>Su Y., Zhou Z.*, Yu X., Possible roles of glutamine synthetase in responding to environmental changes in a scleractinian coral. Molecular Biology Reports, 2018, online.</w:t>
      </w:r>
    </w:p>
    <w:p>
      <w:pPr>
        <w:spacing w:line="360" w:lineRule="auto"/>
        <w:ind w:left="560" w:hanging="560" w:hangingChars="200"/>
        <w:rPr>
          <w:rFonts w:asciiTheme="minorEastAsia" w:hAnsiTheme="minorEastAsia"/>
          <w:color w:val="000000"/>
          <w:sz w:val="28"/>
          <w:szCs w:val="28"/>
        </w:rPr>
      </w:pPr>
      <w:r>
        <w:rPr>
          <w:rFonts w:hint="eastAsia" w:asciiTheme="minorEastAsia" w:hAnsiTheme="minorEastAsia"/>
          <w:color w:val="000000"/>
          <w:sz w:val="28"/>
          <w:szCs w:val="28"/>
        </w:rPr>
        <w:t xml:space="preserve">[8] </w:t>
      </w:r>
      <w:r>
        <w:rPr>
          <w:rFonts w:asciiTheme="minorEastAsia" w:hAnsiTheme="minorEastAsia"/>
          <w:color w:val="000000"/>
          <w:sz w:val="28"/>
          <w:szCs w:val="28"/>
        </w:rPr>
        <w:t>Tang J., Ni X., Zhou Z.*, Wang L., Lin S., Acute microplastic exposure raises stress response and suppresses detoxification and immune capacities in the scleractinian coral Pocillopora damicornis. Environ Pollut, 2018, 243: 66-74.</w:t>
      </w:r>
    </w:p>
    <w:p>
      <w:pPr>
        <w:spacing w:line="360" w:lineRule="auto"/>
        <w:ind w:left="560" w:hanging="560" w:hangingChars="200"/>
        <w:rPr>
          <w:rFonts w:asciiTheme="minorEastAsia" w:hAnsiTheme="minorEastAsia"/>
          <w:color w:val="000000"/>
          <w:sz w:val="28"/>
          <w:szCs w:val="28"/>
        </w:rPr>
      </w:pPr>
      <w:r>
        <w:rPr>
          <w:rFonts w:hint="eastAsia" w:asciiTheme="minorEastAsia" w:hAnsiTheme="minorEastAsia"/>
          <w:color w:val="000000"/>
          <w:sz w:val="28"/>
          <w:szCs w:val="28"/>
        </w:rPr>
        <w:t xml:space="preserve">[9] </w:t>
      </w:r>
      <w:r>
        <w:rPr>
          <w:rFonts w:asciiTheme="minorEastAsia" w:hAnsiTheme="minorEastAsia"/>
          <w:color w:val="000000"/>
          <w:sz w:val="28"/>
          <w:szCs w:val="28"/>
        </w:rPr>
        <w:t>Zhou Z.*, Zhao S., Ni J., Su Y., Wang L., Xu Y., Effects of environmental factors on C-type lectin recognition to zooxanthellae in the stony coral Pocillopora damicornis. Fish Shellfish Immunol, 2018, 79: 228-233.</w:t>
      </w:r>
    </w:p>
    <w:p>
      <w:pPr>
        <w:spacing w:line="360" w:lineRule="auto"/>
        <w:ind w:left="560" w:hanging="560" w:hangingChars="200"/>
        <w:rPr>
          <w:rFonts w:asciiTheme="minorEastAsia" w:hAnsiTheme="minorEastAsia"/>
          <w:color w:val="000000"/>
          <w:sz w:val="28"/>
          <w:szCs w:val="28"/>
        </w:rPr>
      </w:pPr>
      <w:r>
        <w:rPr>
          <w:rFonts w:hint="eastAsia" w:asciiTheme="minorEastAsia" w:hAnsiTheme="minorEastAsia"/>
          <w:color w:val="000000"/>
          <w:sz w:val="28"/>
          <w:szCs w:val="28"/>
        </w:rPr>
        <w:t xml:space="preserve">[10] </w:t>
      </w:r>
      <w:r>
        <w:rPr>
          <w:rFonts w:asciiTheme="minorEastAsia" w:hAnsiTheme="minorEastAsia"/>
          <w:color w:val="000000"/>
          <w:sz w:val="28"/>
          <w:szCs w:val="28"/>
        </w:rPr>
        <w:t>Zhou Z.*, Yu X., Tang J., Zhu Y., Chen G., Guo L., Huang B., Dual recognition activity of a rhamnose-binding lectin to pathogenic bacteria and zooxanthellae in stony coral Pocillopora damicornis. Dev Comp Immunol, 2017, 70: 88-93.</w:t>
      </w:r>
    </w:p>
    <w:p>
      <w:pPr>
        <w:spacing w:line="360" w:lineRule="auto"/>
        <w:ind w:left="560" w:hanging="560" w:hangingChars="200"/>
        <w:rPr>
          <w:rFonts w:asciiTheme="minorEastAsia" w:hAnsiTheme="minorEastAsia"/>
          <w:color w:val="000000"/>
          <w:sz w:val="28"/>
          <w:szCs w:val="28"/>
        </w:rPr>
      </w:pPr>
      <w:r>
        <w:rPr>
          <w:rFonts w:hint="eastAsia" w:asciiTheme="minorEastAsia" w:hAnsiTheme="minorEastAsia"/>
          <w:color w:val="000000"/>
          <w:sz w:val="28"/>
          <w:szCs w:val="28"/>
        </w:rPr>
        <w:t xml:space="preserve">[11] </w:t>
      </w:r>
      <w:r>
        <w:rPr>
          <w:rFonts w:asciiTheme="minorEastAsia" w:hAnsiTheme="minorEastAsia"/>
          <w:color w:val="000000"/>
          <w:sz w:val="28"/>
          <w:szCs w:val="28"/>
        </w:rPr>
        <w:t>Yuan C., Zhou Z.*, Zhang Y., Chen G., Yu X., Ni X., Tang J., Huang B., Effects of elevated ammonium on the transcriptome of the stony coral Pocillopora damicornis, Mar Pollut Bull, 2016, 114(1): 46-52.</w:t>
      </w:r>
    </w:p>
    <w:p>
      <w:pPr>
        <w:spacing w:line="360" w:lineRule="auto"/>
        <w:ind w:left="560" w:hanging="560" w:hangingChars="200"/>
        <w:rPr>
          <w:rFonts w:asciiTheme="minorEastAsia" w:hAnsiTheme="minorEastAsia"/>
          <w:color w:val="000000"/>
          <w:sz w:val="28"/>
          <w:szCs w:val="28"/>
        </w:rPr>
      </w:pPr>
      <w:r>
        <w:rPr>
          <w:rFonts w:hint="eastAsia" w:asciiTheme="minorEastAsia" w:hAnsiTheme="minorEastAsia"/>
          <w:color w:val="000000"/>
          <w:sz w:val="28"/>
          <w:szCs w:val="28"/>
        </w:rPr>
        <w:t xml:space="preserve">[12] </w:t>
      </w:r>
      <w:r>
        <w:rPr>
          <w:rFonts w:asciiTheme="minorEastAsia" w:hAnsiTheme="minorEastAsia"/>
          <w:color w:val="000000"/>
          <w:sz w:val="28"/>
          <w:szCs w:val="28"/>
        </w:rPr>
        <w:t>Zhou Z.*, Zhang G., Chen G., Ni X., Guo L., Yu X., Xiao C., Xu Y., Shi X., Huang B., Elevated ammonium reduces the negative effect of heat stress on the stony coral Pocillopora damicornis. Mar Pollut Bull, 2017, 118(1-2): 319-327.</w:t>
      </w:r>
    </w:p>
    <w:p>
      <w:pPr>
        <w:spacing w:line="360" w:lineRule="auto"/>
        <w:ind w:left="560" w:hanging="560" w:hangingChars="200"/>
        <w:rPr>
          <w:rFonts w:asciiTheme="minorEastAsia" w:hAnsiTheme="minorEastAsia"/>
          <w:color w:val="000000"/>
          <w:sz w:val="28"/>
          <w:szCs w:val="28"/>
        </w:rPr>
      </w:pPr>
      <w:r>
        <w:rPr>
          <w:rFonts w:hint="eastAsia" w:asciiTheme="minorEastAsia" w:hAnsiTheme="minorEastAsia"/>
          <w:color w:val="000000"/>
          <w:sz w:val="28"/>
          <w:szCs w:val="28"/>
        </w:rPr>
        <w:t xml:space="preserve">[13] </w:t>
      </w:r>
      <w:r>
        <w:rPr>
          <w:rFonts w:asciiTheme="minorEastAsia" w:hAnsiTheme="minorEastAsia"/>
          <w:color w:val="000000"/>
          <w:sz w:val="28"/>
          <w:szCs w:val="28"/>
        </w:rPr>
        <w:t>Yu X., Huang B., Zhou Z.*, Tang J., Yu Y., Involvement of caspase3 in the acute stress response to high temperature and elevated ammonium in stony coral Pocillopora damicornis. Gene, 2017, 637: 108-114.</w:t>
      </w:r>
    </w:p>
    <w:p>
      <w:pPr>
        <w:spacing w:line="360" w:lineRule="auto"/>
        <w:ind w:left="560" w:hanging="560" w:hangingChars="200"/>
        <w:rPr>
          <w:rFonts w:asciiTheme="minorEastAsia" w:hAnsiTheme="minorEastAsia"/>
          <w:color w:val="000000"/>
          <w:sz w:val="28"/>
          <w:szCs w:val="28"/>
        </w:rPr>
      </w:pPr>
      <w:r>
        <w:rPr>
          <w:rFonts w:hint="eastAsia" w:asciiTheme="minorEastAsia" w:hAnsiTheme="minorEastAsia"/>
          <w:color w:val="000000"/>
          <w:sz w:val="28"/>
          <w:szCs w:val="28"/>
        </w:rPr>
        <w:t xml:space="preserve">[14] </w:t>
      </w:r>
      <w:r>
        <w:rPr>
          <w:rFonts w:asciiTheme="minorEastAsia" w:hAnsiTheme="minorEastAsia"/>
          <w:color w:val="000000"/>
          <w:sz w:val="28"/>
          <w:szCs w:val="28"/>
        </w:rPr>
        <w:t>Zhou Z.*, Wu Y., Zhang C., Li C., Chen G., Yu X., Shi X., Xu Y., Wang L., Huang B., Suppression of NF-kappaB signal pathway by NLRC3-like protein in stony coral Acropora aculeus under heat stress. Fish Shellfish Immunol, 2017, 67: 322-330.</w:t>
      </w:r>
    </w:p>
    <w:p>
      <w:pPr>
        <w:spacing w:line="360" w:lineRule="auto"/>
        <w:ind w:left="560" w:hanging="560" w:hangingChars="200"/>
        <w:rPr>
          <w:rFonts w:asciiTheme="minorEastAsia" w:hAnsiTheme="minorEastAsia"/>
          <w:color w:val="000000"/>
          <w:sz w:val="28"/>
          <w:szCs w:val="28"/>
        </w:rPr>
      </w:pPr>
      <w:r>
        <w:rPr>
          <w:rFonts w:hint="eastAsia" w:asciiTheme="minorEastAsia" w:hAnsiTheme="minorEastAsia"/>
          <w:color w:val="000000"/>
          <w:sz w:val="28"/>
          <w:szCs w:val="28"/>
        </w:rPr>
        <w:t xml:space="preserve">[15] </w:t>
      </w:r>
      <w:r>
        <w:rPr>
          <w:rFonts w:asciiTheme="minorEastAsia" w:hAnsiTheme="minorEastAsia"/>
          <w:color w:val="000000"/>
          <w:sz w:val="28"/>
          <w:szCs w:val="28"/>
        </w:rPr>
        <w:t>Zhou Z.*, Yu X., Tang J., Wu Y., Wang L., Huang B., Systemic response of the stony coral Pocillopora damicornis against acute cadmium stress. Aquat Toxicol, 2018, 194: 132-139.</w:t>
      </w:r>
    </w:p>
    <w:p>
      <w:pPr>
        <w:spacing w:line="360" w:lineRule="auto"/>
        <w:ind w:left="560" w:hanging="560" w:hangingChars="200"/>
        <w:rPr>
          <w:rFonts w:asciiTheme="minorEastAsia" w:hAnsiTheme="minorEastAsia"/>
          <w:color w:val="000000"/>
          <w:sz w:val="28"/>
          <w:szCs w:val="28"/>
        </w:rPr>
      </w:pPr>
      <w:r>
        <w:rPr>
          <w:rFonts w:hint="eastAsia" w:asciiTheme="minorEastAsia" w:hAnsiTheme="minorEastAsia"/>
          <w:color w:val="000000"/>
          <w:sz w:val="28"/>
          <w:szCs w:val="28"/>
        </w:rPr>
        <w:t xml:space="preserve">[16] </w:t>
      </w:r>
      <w:r>
        <w:rPr>
          <w:rFonts w:asciiTheme="minorEastAsia" w:hAnsiTheme="minorEastAsia"/>
          <w:color w:val="000000"/>
          <w:sz w:val="28"/>
          <w:szCs w:val="28"/>
        </w:rPr>
        <w:t>Zhang Y., Yu X., Zhou Z.*, Huang B., The complete mitochondrial genome of Acropora aculeus (cnidaria, scleractinia, acroporidae). Mitochondrial DNA, 2015, 27(6): 4276-4277.</w:t>
      </w:r>
    </w:p>
    <w:p>
      <w:pPr>
        <w:spacing w:line="360" w:lineRule="auto"/>
        <w:ind w:left="560" w:hanging="560" w:hangingChars="200"/>
        <w:rPr>
          <w:rFonts w:asciiTheme="minorEastAsia" w:hAnsiTheme="minorEastAsia"/>
          <w:color w:val="000000"/>
          <w:sz w:val="28"/>
          <w:szCs w:val="28"/>
        </w:rPr>
      </w:pPr>
      <w:r>
        <w:rPr>
          <w:rFonts w:hint="eastAsia" w:asciiTheme="minorEastAsia" w:hAnsiTheme="minorEastAsia"/>
          <w:color w:val="000000"/>
          <w:sz w:val="28"/>
          <w:szCs w:val="28"/>
        </w:rPr>
        <w:t xml:space="preserve">[17] </w:t>
      </w:r>
      <w:r>
        <w:rPr>
          <w:rFonts w:asciiTheme="minorEastAsia" w:hAnsiTheme="minorEastAsia"/>
          <w:color w:val="000000"/>
          <w:sz w:val="28"/>
          <w:szCs w:val="28"/>
        </w:rPr>
        <w:t>Zhang Y., Zhou Z.*, Wang L., Huang B., Transcriptome, expression, and activity analyses reveal a vital heat shock protein 70 in the stress response of stony coral Pocillopora damicornis. Cell Stress Chapero, 2018, 23(4): 711-721.</w:t>
      </w:r>
    </w:p>
    <w:p>
      <w:pPr>
        <w:spacing w:line="360" w:lineRule="auto"/>
        <w:ind w:left="560" w:hanging="560" w:hangingChars="200"/>
        <w:rPr>
          <w:rFonts w:asciiTheme="minorEastAsia" w:hAnsiTheme="minorEastAsia"/>
          <w:color w:val="000000"/>
          <w:sz w:val="28"/>
          <w:szCs w:val="28"/>
        </w:rPr>
      </w:pPr>
      <w:r>
        <w:rPr>
          <w:rFonts w:hint="eastAsia" w:asciiTheme="minorEastAsia" w:hAnsiTheme="minorEastAsia"/>
          <w:color w:val="000000"/>
          <w:sz w:val="28"/>
          <w:szCs w:val="28"/>
        </w:rPr>
        <w:t xml:space="preserve">[18] </w:t>
      </w:r>
      <w:r>
        <w:rPr>
          <w:rFonts w:asciiTheme="minorEastAsia" w:hAnsiTheme="minorEastAsia"/>
          <w:color w:val="000000"/>
          <w:sz w:val="28"/>
          <w:szCs w:val="28"/>
        </w:rPr>
        <w:t>Hou J., Xu T., Su D., Wu Y., Cheng L., Wang J., Zhou Z.*, Wang Y., RNA-Seq Reveals Extensive Transcriptional Response to Heat Stress in the Stony Coral Galaxea fascicularis. Front Genet, 2018, 9(37): 37.</w:t>
      </w:r>
    </w:p>
    <w:p>
      <w:pPr>
        <w:spacing w:line="360" w:lineRule="auto"/>
        <w:rPr>
          <w:rFonts w:asciiTheme="minorEastAsia" w:hAnsiTheme="minorEastAsia"/>
          <w:color w:val="000000"/>
          <w:sz w:val="28"/>
          <w:szCs w:val="28"/>
        </w:rPr>
      </w:pPr>
    </w:p>
    <w:p>
      <w:pPr>
        <w:spacing w:line="360" w:lineRule="auto"/>
        <w:rPr>
          <w:rFonts w:asciiTheme="minorEastAsia" w:hAnsiTheme="minorEastAsia"/>
          <w:sz w:val="28"/>
          <w:szCs w:val="28"/>
        </w:rPr>
      </w:pPr>
      <w:r>
        <w:rPr>
          <w:rFonts w:hint="eastAsia" w:asciiTheme="minorEastAsia" w:hAnsiTheme="minorEastAsia"/>
          <w:sz w:val="28"/>
          <w:szCs w:val="28"/>
        </w:rPr>
        <w:t>2.成果影响</w:t>
      </w:r>
    </w:p>
    <w:p>
      <w:pPr>
        <w:spacing w:line="360" w:lineRule="auto"/>
        <w:ind w:left="560" w:hanging="560" w:hangingChars="200"/>
        <w:rPr>
          <w:rFonts w:asciiTheme="minorEastAsia" w:hAnsiTheme="minorEastAsia"/>
          <w:color w:val="000000"/>
          <w:sz w:val="28"/>
          <w:szCs w:val="28"/>
        </w:rPr>
      </w:pPr>
      <w:r>
        <w:rPr>
          <w:rFonts w:hint="eastAsia" w:asciiTheme="minorEastAsia" w:hAnsiTheme="minorEastAsia"/>
          <w:color w:val="000000"/>
          <w:sz w:val="28"/>
          <w:szCs w:val="28"/>
        </w:rPr>
        <w:t>[1] 课题组录制了琼枝麒麟菜养殖与推广新技术《琼枝麒麟菜养殖技术与推广应用》，（</w:t>
      </w:r>
      <w:r>
        <w:fldChar w:fldCharType="begin"/>
      </w:r>
      <w:r>
        <w:instrText xml:space="preserve"> HYPERLINK "http://www.cyone.com.cn/cfsp/18601.html" </w:instrText>
      </w:r>
      <w:r>
        <w:fldChar w:fldCharType="separate"/>
      </w:r>
      <w:r>
        <w:rPr>
          <w:rStyle w:val="4"/>
          <w:rFonts w:asciiTheme="minorEastAsia" w:hAnsiTheme="minorEastAsia"/>
          <w:sz w:val="28"/>
          <w:szCs w:val="28"/>
        </w:rPr>
        <w:t>http://www.cyone.com.cn/cfsp/18601.html</w:t>
      </w:r>
      <w:r>
        <w:rPr>
          <w:rStyle w:val="4"/>
          <w:rFonts w:asciiTheme="minorEastAsia" w:hAnsiTheme="minorEastAsia"/>
          <w:sz w:val="28"/>
          <w:szCs w:val="28"/>
        </w:rPr>
        <w:fldChar w:fldCharType="end"/>
      </w:r>
      <w:r>
        <w:rPr>
          <w:rFonts w:hint="eastAsia" w:asciiTheme="minorEastAsia" w:hAnsiTheme="minorEastAsia"/>
          <w:color w:val="000000"/>
          <w:sz w:val="28"/>
          <w:szCs w:val="28"/>
        </w:rPr>
        <w:t xml:space="preserve"> CCTV7 农广天地节目），社会影响显著。</w:t>
      </w:r>
    </w:p>
    <w:p>
      <w:pPr>
        <w:pStyle w:val="2"/>
        <w:shd w:val="clear" w:color="auto" w:fill="FFFFFF"/>
        <w:spacing w:before="0" w:beforeAutospacing="0" w:after="0" w:afterAutospacing="0" w:line="360" w:lineRule="auto"/>
        <w:ind w:left="560" w:hanging="560" w:hangingChars="200"/>
        <w:jc w:val="both"/>
        <w:rPr>
          <w:rFonts w:asciiTheme="minorEastAsia" w:hAnsiTheme="minorEastAsia" w:eastAsiaTheme="minorEastAsia" w:cstheme="minorBidi"/>
          <w:b w:val="0"/>
          <w:bCs w:val="0"/>
          <w:color w:val="000000"/>
          <w:kern w:val="2"/>
          <w:sz w:val="28"/>
          <w:szCs w:val="28"/>
        </w:rPr>
      </w:pPr>
      <w:r>
        <w:rPr>
          <w:rFonts w:hint="eastAsia" w:asciiTheme="minorEastAsia" w:hAnsiTheme="minorEastAsia" w:eastAsiaTheme="minorEastAsia" w:cstheme="minorBidi"/>
          <w:b w:val="0"/>
          <w:bCs w:val="0"/>
          <w:color w:val="000000"/>
          <w:kern w:val="2"/>
          <w:sz w:val="28"/>
          <w:szCs w:val="28"/>
        </w:rPr>
        <w:t>[2] 课题组录制了海葡萄养殖与推广新技术《像葡萄 藏海底 让它进市场真不易》（</w:t>
      </w:r>
      <w:r>
        <w:fldChar w:fldCharType="begin"/>
      </w:r>
      <w:r>
        <w:instrText xml:space="preserve"> HYPERLINK "http://tv.cctv.com/2018/01/24/V%20IDEqAF9IQMkXgqw%20WVLR9oh2180124.shtml" </w:instrText>
      </w:r>
      <w:r>
        <w:fldChar w:fldCharType="separate"/>
      </w:r>
      <w:r>
        <w:rPr>
          <w:rFonts w:asciiTheme="minorEastAsia" w:hAnsiTheme="minorEastAsia" w:eastAsiaTheme="minorEastAsia" w:cstheme="minorBidi"/>
          <w:b w:val="0"/>
          <w:bCs w:val="0"/>
          <w:color w:val="000000"/>
          <w:kern w:val="2"/>
          <w:sz w:val="28"/>
          <w:szCs w:val="28"/>
        </w:rPr>
        <w:t>http://tv.cctv.com/2018/01/24/V</w:t>
      </w:r>
      <w:r>
        <w:rPr>
          <w:rFonts w:hint="eastAsia" w:asciiTheme="minorEastAsia" w:hAnsiTheme="minorEastAsia" w:eastAsiaTheme="minorEastAsia" w:cstheme="minorBidi"/>
          <w:b w:val="0"/>
          <w:bCs w:val="0"/>
          <w:color w:val="000000"/>
          <w:kern w:val="2"/>
          <w:sz w:val="28"/>
          <w:szCs w:val="28"/>
        </w:rPr>
        <w:t xml:space="preserve"> </w:t>
      </w:r>
      <w:r>
        <w:rPr>
          <w:rFonts w:asciiTheme="minorEastAsia" w:hAnsiTheme="minorEastAsia" w:eastAsiaTheme="minorEastAsia" w:cstheme="minorBidi"/>
          <w:b w:val="0"/>
          <w:bCs w:val="0"/>
          <w:color w:val="000000"/>
          <w:kern w:val="2"/>
          <w:sz w:val="28"/>
          <w:szCs w:val="28"/>
        </w:rPr>
        <w:t>IDEqAF9IQMkXgqw</w:t>
      </w:r>
      <w:r>
        <w:rPr>
          <w:rFonts w:hint="eastAsia" w:asciiTheme="minorEastAsia" w:hAnsiTheme="minorEastAsia" w:eastAsiaTheme="minorEastAsia" w:cstheme="minorBidi"/>
          <w:b w:val="0"/>
          <w:bCs w:val="0"/>
          <w:color w:val="000000"/>
          <w:kern w:val="2"/>
          <w:sz w:val="28"/>
          <w:szCs w:val="28"/>
        </w:rPr>
        <w:t xml:space="preserve"> </w:t>
      </w:r>
      <w:r>
        <w:rPr>
          <w:rFonts w:asciiTheme="minorEastAsia" w:hAnsiTheme="minorEastAsia" w:eastAsiaTheme="minorEastAsia" w:cstheme="minorBidi"/>
          <w:b w:val="0"/>
          <w:bCs w:val="0"/>
          <w:color w:val="000000"/>
          <w:kern w:val="2"/>
          <w:sz w:val="28"/>
          <w:szCs w:val="28"/>
        </w:rPr>
        <w:t>WVLR9oh2180124.shtml</w:t>
      </w:r>
      <w:r>
        <w:rPr>
          <w:rFonts w:asciiTheme="minorEastAsia" w:hAnsiTheme="minorEastAsia" w:eastAsiaTheme="minorEastAsia" w:cstheme="minorBidi"/>
          <w:b w:val="0"/>
          <w:bCs w:val="0"/>
          <w:color w:val="000000"/>
          <w:kern w:val="2"/>
          <w:sz w:val="28"/>
          <w:szCs w:val="28"/>
        </w:rPr>
        <w:fldChar w:fldCharType="end"/>
      </w:r>
      <w:r>
        <w:rPr>
          <w:rFonts w:hint="eastAsia" w:asciiTheme="minorEastAsia" w:hAnsiTheme="minorEastAsia" w:eastAsiaTheme="minorEastAsia" w:cstheme="minorBidi"/>
          <w:b w:val="0"/>
          <w:bCs w:val="0"/>
          <w:color w:val="000000"/>
          <w:kern w:val="2"/>
          <w:sz w:val="28"/>
          <w:szCs w:val="28"/>
        </w:rPr>
        <w:t xml:space="preserve"> CCTV7 科技苑）以及新华社（2016.1.18），海南日报（2017.4.1），中国科学报（2016.8.24）进行了广泛报道，社会影响显著。</w:t>
      </w:r>
    </w:p>
    <w:p>
      <w:pPr>
        <w:spacing w:line="360" w:lineRule="auto"/>
        <w:ind w:firstLine="840" w:firstLineChars="300"/>
        <w:rPr>
          <w:rFonts w:asciiTheme="minorEastAsia" w:hAnsiTheme="minorEastAsia"/>
          <w:sz w:val="28"/>
          <w:szCs w:val="28"/>
        </w:rPr>
      </w:pPr>
    </w:p>
    <w:p>
      <w:pPr>
        <w:spacing w:line="360" w:lineRule="auto"/>
        <w:rPr>
          <w:rFonts w:asciiTheme="minorEastAsia" w:hAnsiTheme="minorEastAsia"/>
          <w:b/>
          <w:sz w:val="28"/>
          <w:szCs w:val="28"/>
        </w:rPr>
      </w:pPr>
      <w:r>
        <w:rPr>
          <w:rFonts w:hint="eastAsia" w:asciiTheme="minorEastAsia" w:hAnsiTheme="minorEastAsia"/>
          <w:b/>
          <w:sz w:val="28"/>
          <w:szCs w:val="28"/>
        </w:rPr>
        <w:t>主要完成单位对项目的创造性贡献：</w:t>
      </w:r>
    </w:p>
    <w:p>
      <w:pPr>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所有成果均由海南大学独立完成</w:t>
      </w:r>
    </w:p>
    <w:p>
      <w:pPr>
        <w:spacing w:line="360" w:lineRule="auto"/>
        <w:rPr>
          <w:rFonts w:asciiTheme="minorEastAsia" w:hAnsiTheme="minorEastAsia"/>
          <w:sz w:val="28"/>
          <w:szCs w:val="28"/>
        </w:rPr>
      </w:pPr>
    </w:p>
    <w:p>
      <w:pPr>
        <w:spacing w:line="360" w:lineRule="auto"/>
        <w:rPr>
          <w:rFonts w:asciiTheme="minorEastAsia" w:hAnsiTheme="minorEastAsia"/>
          <w:b/>
          <w:sz w:val="28"/>
          <w:szCs w:val="28"/>
        </w:rPr>
      </w:pPr>
      <w:r>
        <w:rPr>
          <w:rFonts w:hint="eastAsia" w:asciiTheme="minorEastAsia" w:hAnsiTheme="minorEastAsia"/>
          <w:b/>
          <w:sz w:val="28"/>
          <w:szCs w:val="28"/>
        </w:rPr>
        <w:t>主要完成人对项目的创造性贡献：</w:t>
      </w:r>
    </w:p>
    <w:p>
      <w:pPr>
        <w:spacing w:line="360" w:lineRule="auto"/>
        <w:ind w:left="840" w:hanging="840" w:hangingChars="300"/>
        <w:rPr>
          <w:rFonts w:asciiTheme="minorEastAsia" w:hAnsiTheme="minorEastAsia"/>
          <w:b/>
          <w:color w:val="000000"/>
          <w:sz w:val="28"/>
          <w:szCs w:val="28"/>
        </w:rPr>
      </w:pPr>
      <w:r>
        <w:rPr>
          <w:rFonts w:hint="eastAsia" w:asciiTheme="minorEastAsia" w:hAnsiTheme="minorEastAsia"/>
          <w:color w:val="000000"/>
          <w:sz w:val="28"/>
          <w:szCs w:val="28"/>
        </w:rPr>
        <w:t>黄勃：负责项目的总体规划，重点贡献琼枝麒麟菜养殖新技术推广与应用和造礁石珊瑚影响的分子解析部分关键问题的解决。</w:t>
      </w:r>
    </w:p>
    <w:p>
      <w:pPr>
        <w:spacing w:line="360" w:lineRule="auto"/>
        <w:rPr>
          <w:rFonts w:asciiTheme="minorEastAsia" w:hAnsiTheme="minorEastAsia"/>
          <w:color w:val="000000"/>
          <w:sz w:val="28"/>
          <w:szCs w:val="28"/>
        </w:rPr>
      </w:pPr>
      <w:r>
        <w:rPr>
          <w:rFonts w:hint="eastAsia" w:asciiTheme="minorEastAsia" w:hAnsiTheme="minorEastAsia"/>
          <w:color w:val="000000"/>
          <w:sz w:val="28"/>
          <w:szCs w:val="28"/>
        </w:rPr>
        <w:t>周智：负责造礁石珊瑚的分子解析实验的设计与实施及论文撰写。</w:t>
      </w:r>
    </w:p>
    <w:p>
      <w:pPr>
        <w:spacing w:line="360" w:lineRule="auto"/>
        <w:rPr>
          <w:rFonts w:asciiTheme="minorEastAsia" w:hAnsiTheme="minorEastAsia"/>
          <w:color w:val="000000"/>
          <w:sz w:val="28"/>
          <w:szCs w:val="28"/>
        </w:rPr>
      </w:pPr>
      <w:r>
        <w:rPr>
          <w:rFonts w:hint="eastAsia" w:asciiTheme="minorEastAsia" w:hAnsiTheme="minorEastAsia"/>
          <w:color w:val="000000"/>
          <w:sz w:val="28"/>
          <w:szCs w:val="28"/>
        </w:rPr>
        <w:t>方再光：负责海葡萄的养殖新技术推广与应用。</w:t>
      </w:r>
    </w:p>
    <w:p>
      <w:pPr>
        <w:spacing w:line="360" w:lineRule="auto"/>
        <w:rPr>
          <w:rFonts w:asciiTheme="minorEastAsia" w:hAnsiTheme="minorEastAsia"/>
          <w:color w:val="000000"/>
          <w:sz w:val="28"/>
          <w:szCs w:val="28"/>
        </w:rPr>
      </w:pPr>
      <w:r>
        <w:rPr>
          <w:rFonts w:hint="eastAsia" w:asciiTheme="minorEastAsia" w:hAnsiTheme="minorEastAsia"/>
          <w:color w:val="000000"/>
          <w:sz w:val="28"/>
          <w:szCs w:val="28"/>
        </w:rPr>
        <w:t>王林桂：指导课题组实施部分实验以及资料查询与整理工作。</w:t>
      </w:r>
    </w:p>
    <w:p>
      <w:pPr>
        <w:spacing w:line="360" w:lineRule="auto"/>
        <w:rPr>
          <w:rFonts w:asciiTheme="minorEastAsia" w:hAnsiTheme="minorEastAsia"/>
          <w:color w:val="000000"/>
          <w:sz w:val="28"/>
          <w:szCs w:val="28"/>
        </w:rPr>
      </w:pPr>
      <w:r>
        <w:rPr>
          <w:rFonts w:hint="eastAsia" w:asciiTheme="minorEastAsia" w:hAnsiTheme="minorEastAsia"/>
          <w:color w:val="000000"/>
          <w:sz w:val="28"/>
          <w:szCs w:val="28"/>
        </w:rPr>
        <w:t>俞小鹏：参与部分造礁石珊瑚的分子解析实验实施及论文初稿撰写。</w:t>
      </w:r>
    </w:p>
    <w:p>
      <w:pPr>
        <w:spacing w:line="360" w:lineRule="auto"/>
        <w:jc w:val="center"/>
        <w:rPr>
          <w:b/>
          <w:sz w:val="44"/>
          <w:szCs w:val="44"/>
        </w:rPr>
      </w:pPr>
      <w:r>
        <w:rPr>
          <w:rFonts w:hint="eastAsia" w:asciiTheme="minorEastAsia" w:hAnsiTheme="minorEastAsia"/>
          <w:b/>
          <w:sz w:val="28"/>
          <w:szCs w:val="28"/>
        </w:rPr>
        <w:t xml:space="preserve">    </w:t>
      </w:r>
      <w:r>
        <w:rPr>
          <w:rFonts w:hint="eastAsia"/>
          <w:b/>
          <w:sz w:val="44"/>
          <w:szCs w:val="44"/>
        </w:rPr>
        <w:t>项目名称：波纹唇鱼保护生物学研究</w:t>
      </w:r>
    </w:p>
    <w:p>
      <w:pPr>
        <w:rPr>
          <w:sz w:val="28"/>
          <w:szCs w:val="28"/>
        </w:rPr>
      </w:pPr>
    </w:p>
    <w:p>
      <w:pPr>
        <w:spacing w:line="360" w:lineRule="auto"/>
        <w:jc w:val="left"/>
        <w:rPr>
          <w:rFonts w:asciiTheme="minorEastAsia" w:hAnsiTheme="minorEastAsia"/>
          <w:b/>
          <w:sz w:val="28"/>
          <w:szCs w:val="28"/>
        </w:rPr>
      </w:pPr>
      <w:r>
        <w:rPr>
          <w:rFonts w:hint="eastAsia" w:asciiTheme="minorEastAsia" w:hAnsiTheme="minorEastAsia"/>
          <w:b/>
          <w:sz w:val="28"/>
          <w:szCs w:val="28"/>
        </w:rPr>
        <w:t>项目简介：</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波纹唇鱼（</w:t>
      </w:r>
      <w:r>
        <w:rPr>
          <w:rFonts w:hint="eastAsia" w:cs="宋体" w:asciiTheme="minorEastAsia" w:hAnsiTheme="minorEastAsia"/>
          <w:i/>
          <w:sz w:val="28"/>
          <w:szCs w:val="28"/>
        </w:rPr>
        <w:t>Cheilinus undulates</w:t>
      </w:r>
      <w:r>
        <w:rPr>
          <w:rFonts w:hint="eastAsia" w:cs="宋体" w:asciiTheme="minorEastAsia" w:hAnsiTheme="minorEastAsia"/>
          <w:sz w:val="28"/>
          <w:szCs w:val="28"/>
        </w:rPr>
        <w:t>）俗称苏眉、拿破仑，是世界著名的珊瑚礁鱼类之一，具备极高的观赏价值和食用价值，由于栖息地破坏和过度商业捕捞等原因导致波纹唇鱼濒临灭绝。波纹唇鱼被世界自然基金会列入十大濒危物种名单，该鱼也被列入IUCN（国际自然保护联盟）濒危动物红皮书和CITES&lt;&lt;濒危野生动植物种国际贸易公约&gt;&gt;。波纹唇鱼的多样性、生殖生理和人工繁殖研究，在濒危物种的保护上有极其重要意义，也具备较大的经济利用潜力。</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本项目针对波纹唇鱼群体遗传多样性、人工驯养、亲鱼培育、生殖生理、人工繁殖、个体发生、苗种培育等方面进行了研究，取得了显著的成果：</w:t>
      </w:r>
    </w:p>
    <w:p>
      <w:pPr>
        <w:spacing w:line="360" w:lineRule="auto"/>
        <w:ind w:firstLine="562" w:firstLineChars="200"/>
        <w:rPr>
          <w:rFonts w:cs="宋体" w:asciiTheme="minorEastAsia" w:hAnsiTheme="minorEastAsia"/>
          <w:sz w:val="28"/>
          <w:szCs w:val="28"/>
        </w:rPr>
      </w:pPr>
      <w:r>
        <w:rPr>
          <w:rFonts w:hint="eastAsia" w:asciiTheme="minorEastAsia" w:hAnsiTheme="minorEastAsia"/>
          <w:b/>
          <w:color w:val="000000"/>
          <w:sz w:val="28"/>
          <w:szCs w:val="28"/>
        </w:rPr>
        <w:t>（1）波纹唇鱼群体遗传多样研究</w:t>
      </w:r>
      <w:r>
        <w:rPr>
          <w:rFonts w:hint="eastAsia" w:asciiTheme="minorEastAsia" w:hAnsiTheme="minorEastAsia"/>
          <w:color w:val="000000"/>
          <w:sz w:val="28"/>
          <w:szCs w:val="28"/>
        </w:rPr>
        <w:t>：</w:t>
      </w:r>
      <w:r>
        <w:rPr>
          <w:rFonts w:cs="宋体" w:asciiTheme="minorEastAsia" w:hAnsiTheme="minorEastAsia"/>
          <w:sz w:val="28"/>
          <w:szCs w:val="28"/>
        </w:rPr>
        <w:t>运用线粒体基因标记结合微卫星分子标记研究了</w:t>
      </w:r>
      <w:r>
        <w:rPr>
          <w:rFonts w:hint="eastAsia" w:cs="宋体" w:asciiTheme="minorEastAsia" w:hAnsiTheme="minorEastAsia"/>
          <w:sz w:val="28"/>
          <w:szCs w:val="28"/>
        </w:rPr>
        <w:t>南海</w:t>
      </w:r>
      <w:r>
        <w:rPr>
          <w:rFonts w:cs="宋体" w:asciiTheme="minorEastAsia" w:hAnsiTheme="minorEastAsia"/>
          <w:sz w:val="28"/>
          <w:szCs w:val="28"/>
        </w:rPr>
        <w:t>4个不同地理波纹唇鱼群体的遗传多样性及遗传分化。基于4个线粒体基因和微卫星分子标记联合研究波纹唇鱼群体水平上遗传多样性以及遗传分化,虽然各种分子标记结果存在微小差异,但总体结果表明波纹唇鱼群体间的遗传分化不明显,遗传多样性水平也很低</w:t>
      </w:r>
      <w:r>
        <w:rPr>
          <w:rFonts w:hint="eastAsia" w:cs="宋体" w:asciiTheme="minorEastAsia" w:hAnsiTheme="minorEastAsia"/>
          <w:sz w:val="28"/>
          <w:szCs w:val="28"/>
        </w:rPr>
        <w:t>，这可能表明波纹唇鱼现有种群资源处于濒危状态。</w:t>
      </w:r>
    </w:p>
    <w:p>
      <w:pPr>
        <w:spacing w:line="360" w:lineRule="auto"/>
        <w:ind w:firstLine="562" w:firstLineChars="200"/>
        <w:rPr>
          <w:rFonts w:cs="宋体" w:asciiTheme="minorEastAsia" w:hAnsiTheme="minorEastAsia"/>
          <w:sz w:val="28"/>
          <w:szCs w:val="28"/>
        </w:rPr>
      </w:pPr>
      <w:r>
        <w:rPr>
          <w:rFonts w:hint="eastAsia" w:cs="宋体" w:asciiTheme="minorEastAsia" w:hAnsiTheme="minorEastAsia"/>
          <w:b/>
          <w:sz w:val="28"/>
          <w:szCs w:val="28"/>
        </w:rPr>
        <w:t>（2）波纹唇鱼消化生理研究：</w:t>
      </w:r>
      <w:r>
        <w:rPr>
          <w:rFonts w:hint="eastAsia" w:cs="宋体" w:asciiTheme="minorEastAsia" w:hAnsiTheme="minorEastAsia"/>
          <w:sz w:val="28"/>
          <w:szCs w:val="28"/>
        </w:rPr>
        <w:t>波纹唇鱼的生物学研究——完成波纹唇鱼人工培育条件下产卵行为的研究、胚胎发育的研究、消化道组织学研究、波纹唇鱼染色体核型分析等研究内容。</w:t>
      </w:r>
    </w:p>
    <w:p>
      <w:pPr>
        <w:spacing w:line="360" w:lineRule="auto"/>
        <w:ind w:firstLine="562" w:firstLineChars="200"/>
        <w:rPr>
          <w:rFonts w:cs="宋体" w:asciiTheme="minorEastAsia" w:hAnsiTheme="minorEastAsia"/>
          <w:sz w:val="28"/>
          <w:szCs w:val="28"/>
        </w:rPr>
      </w:pPr>
      <w:r>
        <w:rPr>
          <w:rFonts w:hint="eastAsia" w:cs="宋体" w:asciiTheme="minorEastAsia" w:hAnsiTheme="minorEastAsia"/>
          <w:b/>
          <w:sz w:val="28"/>
          <w:szCs w:val="28"/>
        </w:rPr>
        <w:t>（3）波纹唇鱼生殖生理研究：</w:t>
      </w:r>
      <w:r>
        <w:rPr>
          <w:rFonts w:hint="eastAsia" w:cs="宋体" w:asciiTheme="minorEastAsia" w:hAnsiTheme="minorEastAsia"/>
          <w:sz w:val="28"/>
          <w:szCs w:val="28"/>
        </w:rPr>
        <w:t>揭示了不同年龄和不同季节波纹唇鱼雌雄性腺发育和配子发育规律，掌握了其性腺结构特征，奠定了开展人工繁育的理论基础。发现波纹唇鱼为非同步产卵类型鱼类,雌雄性个体性腺发育具有一致性,这对人工繁殖的开展具有重要意义。研发了波纹唇鱼人工性反转技术，为解决波纹唇鱼雄鱼数量较少的问题提供了技术保障。</w:t>
      </w:r>
    </w:p>
    <w:p>
      <w:pPr>
        <w:spacing w:line="360" w:lineRule="auto"/>
        <w:ind w:firstLine="562" w:firstLineChars="200"/>
        <w:rPr>
          <w:rFonts w:cs="宋体" w:asciiTheme="minorEastAsia" w:hAnsiTheme="minorEastAsia"/>
          <w:b/>
          <w:sz w:val="28"/>
          <w:szCs w:val="28"/>
        </w:rPr>
      </w:pPr>
      <w:r>
        <w:rPr>
          <w:rFonts w:hint="eastAsia" w:cs="宋体" w:asciiTheme="minorEastAsia" w:hAnsiTheme="minorEastAsia"/>
          <w:b/>
          <w:sz w:val="28"/>
          <w:szCs w:val="28"/>
        </w:rPr>
        <w:t>（4）波纹唇鱼人工繁殖技术研究</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通过选择合理的亲鱼培育的环境条件和培育方式，采取特殊的营养强化培育，进行适合该鱼种的雌雄配组，促使亲鱼在人工培育条件下产卵繁育，16尾亲鱼共产卵10.97千克，受精率48.95%，孵出仔鱼2300万尾（2014年）。揭示了波纹唇鱼胚胎发育速率较快的规律，为人工育苗奠定了理论基础。</w:t>
      </w:r>
    </w:p>
    <w:p>
      <w:pPr>
        <w:spacing w:line="360" w:lineRule="auto"/>
        <w:ind w:firstLine="562" w:firstLineChars="200"/>
        <w:rPr>
          <w:rFonts w:cs="宋体" w:asciiTheme="minorEastAsia" w:hAnsiTheme="minorEastAsia"/>
          <w:b/>
          <w:sz w:val="28"/>
          <w:szCs w:val="28"/>
        </w:rPr>
      </w:pPr>
      <w:r>
        <w:rPr>
          <w:rFonts w:hint="eastAsia" w:cs="宋体" w:asciiTheme="minorEastAsia" w:hAnsiTheme="minorEastAsia"/>
          <w:b/>
          <w:sz w:val="28"/>
          <w:szCs w:val="28"/>
        </w:rPr>
        <w:t>（5）波纹唇鱼人工育苗和幼鱼培育技术研究</w:t>
      </w:r>
    </w:p>
    <w:p>
      <w:pPr>
        <w:spacing w:line="360" w:lineRule="auto"/>
        <w:ind w:firstLine="420"/>
        <w:rPr>
          <w:rFonts w:cs="宋体" w:asciiTheme="minorEastAsia" w:hAnsiTheme="minorEastAsia"/>
          <w:sz w:val="28"/>
          <w:szCs w:val="28"/>
        </w:rPr>
      </w:pPr>
      <w:r>
        <w:rPr>
          <w:rFonts w:hint="eastAsia" w:cs="宋体" w:asciiTheme="minorEastAsia" w:hAnsiTheme="minorEastAsia"/>
          <w:sz w:val="28"/>
          <w:szCs w:val="28"/>
        </w:rPr>
        <w:t>通过设计合理的育苗方式，设计适合的人工育苗条件，设计仔鱼不同发育阶段的适宜饵料，使用受精卵400克进行池塘人工育苗，经过46天的培育，育成平均全长14.1（±1.0）mm规格的苗种5.4万尾，育苗成活率3.14%，苗种活泼、健康，体型正常。利用水泥池微流水培育，波纹唇鱼自46日龄（全长14.1mm）培育至131日龄（全长37.0mm），以摄食桡足类等浮游生物成功转化为摄食鱼肉、蟹肉，培育成活率87.2%。波纹唇鱼人工繁殖的产卵量、孵化率、育苗量等方面均全面优于国外水平。</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本项目得到了2项国家自然科学基金课题“波纹唇鱼芳香化酶基因启动子的功能及甲基化调控机制研究”（31660737）、“波纹唇鱼种质资源的分子遗传多样性研究”(</w:t>
      </w:r>
      <w:r>
        <w:rPr>
          <w:rFonts w:cs="宋体" w:asciiTheme="minorEastAsia" w:hAnsiTheme="minorEastAsia"/>
          <w:sz w:val="28"/>
          <w:szCs w:val="28"/>
        </w:rPr>
        <w:t>40966003</w:t>
      </w:r>
      <w:r>
        <w:rPr>
          <w:rFonts w:hint="eastAsia" w:cs="宋体" w:asciiTheme="minorEastAsia" w:hAnsiTheme="minorEastAsia"/>
          <w:sz w:val="28"/>
          <w:szCs w:val="28"/>
        </w:rPr>
        <w:t>)，和2项国家“863”计划课题“名贵海水鱼类苗种规模化繁育技术”（2006AA10A414）、“热带名贵海水动物等苗种繁育技术”（2012AA10A414）的资助，共发表论文21篇，其中SCI论文5篇，获得授权发明专利2项，相关成果被评价为“国际领先”水平，受到国内外同行的广泛关注。</w:t>
      </w:r>
    </w:p>
    <w:p>
      <w:pPr>
        <w:spacing w:line="360" w:lineRule="auto"/>
        <w:rPr>
          <w:rFonts w:asciiTheme="minorEastAsia" w:hAnsiTheme="minorEastAsia"/>
          <w:sz w:val="28"/>
          <w:szCs w:val="28"/>
        </w:rPr>
      </w:pPr>
    </w:p>
    <w:p>
      <w:pPr>
        <w:spacing w:line="360" w:lineRule="auto"/>
        <w:rPr>
          <w:rFonts w:asciiTheme="minorEastAsia" w:hAnsiTheme="minorEastAsia"/>
          <w:b/>
          <w:sz w:val="28"/>
          <w:szCs w:val="28"/>
        </w:rPr>
      </w:pPr>
      <w:r>
        <w:rPr>
          <w:rFonts w:hint="eastAsia" w:asciiTheme="minorEastAsia" w:hAnsiTheme="minorEastAsia"/>
          <w:b/>
          <w:sz w:val="28"/>
          <w:szCs w:val="28"/>
        </w:rPr>
        <w:t>代表性成果：</w:t>
      </w:r>
    </w:p>
    <w:p>
      <w:pPr>
        <w:tabs>
          <w:tab w:val="left" w:pos="360"/>
          <w:tab w:val="left" w:pos="720"/>
        </w:tabs>
        <w:autoSpaceDE w:val="0"/>
        <w:autoSpaceDN w:val="0"/>
        <w:adjustRightInd w:val="0"/>
        <w:spacing w:line="360" w:lineRule="auto"/>
        <w:ind w:left="360" w:hanging="360"/>
        <w:rPr>
          <w:rFonts w:cs="宋体" w:asciiTheme="minorEastAsia" w:hAnsiTheme="minorEastAsia"/>
          <w:b/>
          <w:sz w:val="28"/>
          <w:szCs w:val="28"/>
        </w:rPr>
      </w:pPr>
      <w:r>
        <w:rPr>
          <w:rFonts w:hint="eastAsia" w:cs="宋体" w:asciiTheme="minorEastAsia" w:hAnsiTheme="minorEastAsia"/>
          <w:b/>
          <w:sz w:val="28"/>
          <w:szCs w:val="28"/>
        </w:rPr>
        <w:t>1.论文</w:t>
      </w:r>
    </w:p>
    <w:p>
      <w:pPr>
        <w:tabs>
          <w:tab w:val="left" w:pos="360"/>
          <w:tab w:val="left" w:pos="720"/>
        </w:tabs>
        <w:autoSpaceDE w:val="0"/>
        <w:autoSpaceDN w:val="0"/>
        <w:adjustRightInd w:val="0"/>
        <w:spacing w:line="360" w:lineRule="auto"/>
        <w:ind w:left="498" w:hanging="498" w:hangingChars="178"/>
        <w:rPr>
          <w:rFonts w:cs="宋体" w:asciiTheme="minorEastAsia" w:hAnsiTheme="minorEastAsia"/>
          <w:sz w:val="28"/>
          <w:szCs w:val="28"/>
        </w:rPr>
      </w:pPr>
      <w:r>
        <w:rPr>
          <w:rFonts w:hint="eastAsia" w:cs="宋体" w:asciiTheme="minorEastAsia" w:hAnsiTheme="minorEastAsia"/>
          <w:sz w:val="28"/>
          <w:szCs w:val="28"/>
        </w:rPr>
        <w:t>[</w:t>
      </w:r>
      <w:r>
        <w:rPr>
          <w:rFonts w:cs="宋体" w:asciiTheme="minorEastAsia" w:hAnsiTheme="minorEastAsia"/>
          <w:sz w:val="28"/>
          <w:szCs w:val="28"/>
        </w:rPr>
        <w:t xml:space="preserve">1] Han, Y., Chen, G., Luo, J., Wen, X., Li, W., &amp; Wang, J. (2016). The complete mitochondrial genome of Cheilinus undulates based on high-throughput sequencing technique. Mitochondrial DNA Part A, 27(3), 1897-1899. </w:t>
      </w:r>
    </w:p>
    <w:p>
      <w:pPr>
        <w:tabs>
          <w:tab w:val="left" w:pos="360"/>
          <w:tab w:val="left" w:pos="720"/>
        </w:tabs>
        <w:autoSpaceDE w:val="0"/>
        <w:autoSpaceDN w:val="0"/>
        <w:adjustRightInd w:val="0"/>
        <w:spacing w:line="360" w:lineRule="auto"/>
        <w:ind w:left="498" w:hanging="498" w:hangingChars="178"/>
        <w:rPr>
          <w:rFonts w:cs="宋体" w:asciiTheme="minorEastAsia" w:hAnsiTheme="minorEastAsia"/>
          <w:sz w:val="28"/>
          <w:szCs w:val="28"/>
        </w:rPr>
      </w:pPr>
      <w:r>
        <w:rPr>
          <w:rFonts w:hint="eastAsia" w:cs="宋体" w:asciiTheme="minorEastAsia" w:hAnsiTheme="minorEastAsia"/>
          <w:sz w:val="28"/>
          <w:szCs w:val="28"/>
        </w:rPr>
        <w:t>[2</w:t>
      </w:r>
      <w:r>
        <w:rPr>
          <w:rFonts w:cs="宋体" w:asciiTheme="minorEastAsia" w:hAnsiTheme="minorEastAsia"/>
          <w:sz w:val="28"/>
          <w:szCs w:val="28"/>
        </w:rPr>
        <w:t xml:space="preserve">] </w:t>
      </w:r>
      <w:r>
        <w:rPr>
          <w:rFonts w:hint="eastAsia" w:cs="宋体" w:asciiTheme="minorEastAsia" w:hAnsiTheme="minorEastAsia"/>
          <w:sz w:val="28"/>
          <w:szCs w:val="28"/>
        </w:rPr>
        <w:t>陈猛猛. (2015). 波纹唇鱼的性腺发育和人工繁殖及胚胎发育研究. (硕士), 海南大学（导师：陈国华，骆剑）</w:t>
      </w:r>
    </w:p>
    <w:p>
      <w:pPr>
        <w:tabs>
          <w:tab w:val="left" w:pos="360"/>
          <w:tab w:val="left" w:pos="720"/>
        </w:tabs>
        <w:autoSpaceDE w:val="0"/>
        <w:autoSpaceDN w:val="0"/>
        <w:adjustRightInd w:val="0"/>
        <w:spacing w:line="360" w:lineRule="auto"/>
        <w:ind w:left="498" w:hanging="498" w:hangingChars="178"/>
        <w:rPr>
          <w:rFonts w:cs="宋体" w:asciiTheme="minorEastAsia" w:hAnsiTheme="minorEastAsia"/>
          <w:sz w:val="28"/>
          <w:szCs w:val="28"/>
        </w:rPr>
      </w:pPr>
      <w:r>
        <w:rPr>
          <w:rFonts w:hint="eastAsia" w:cs="宋体" w:asciiTheme="minorEastAsia" w:hAnsiTheme="minorEastAsia"/>
          <w:sz w:val="28"/>
          <w:szCs w:val="28"/>
        </w:rPr>
        <w:t>[3</w:t>
      </w:r>
      <w:r>
        <w:rPr>
          <w:rFonts w:cs="宋体" w:asciiTheme="minorEastAsia" w:hAnsiTheme="minorEastAsia"/>
          <w:sz w:val="28"/>
          <w:szCs w:val="28"/>
        </w:rPr>
        <w:t xml:space="preserve">] </w:t>
      </w:r>
      <w:r>
        <w:rPr>
          <w:rFonts w:hint="eastAsia" w:cs="宋体" w:asciiTheme="minorEastAsia" w:hAnsiTheme="minorEastAsia"/>
          <w:sz w:val="28"/>
          <w:szCs w:val="28"/>
        </w:rPr>
        <w:t xml:space="preserve">陈猛猛, 骆剑, 陈国华, 文鑫, 吴光灿, 李文深, &amp; 韩玉龙. (2015). 波纹唇鱼(Cheilinus undulatus)的胚胎发育及初孵仔鱼的形态观察. 渔业科学进展, 36(05), 38-44. </w:t>
      </w:r>
    </w:p>
    <w:p>
      <w:pPr>
        <w:tabs>
          <w:tab w:val="left" w:pos="360"/>
          <w:tab w:val="left" w:pos="720"/>
        </w:tabs>
        <w:autoSpaceDE w:val="0"/>
        <w:autoSpaceDN w:val="0"/>
        <w:adjustRightInd w:val="0"/>
        <w:spacing w:line="360" w:lineRule="auto"/>
        <w:ind w:left="498" w:hanging="498" w:hangingChars="178"/>
        <w:rPr>
          <w:rFonts w:cs="宋体" w:asciiTheme="minorEastAsia" w:hAnsiTheme="minorEastAsia"/>
          <w:sz w:val="28"/>
          <w:szCs w:val="28"/>
        </w:rPr>
      </w:pPr>
      <w:r>
        <w:rPr>
          <w:rFonts w:hint="eastAsia" w:cs="宋体" w:asciiTheme="minorEastAsia" w:hAnsiTheme="minorEastAsia"/>
          <w:sz w:val="28"/>
          <w:szCs w:val="28"/>
        </w:rPr>
        <w:t>[4</w:t>
      </w:r>
      <w:r>
        <w:rPr>
          <w:rFonts w:cs="宋体" w:asciiTheme="minorEastAsia" w:hAnsiTheme="minorEastAsia"/>
          <w:sz w:val="28"/>
          <w:szCs w:val="28"/>
        </w:rPr>
        <w:t xml:space="preserve">] </w:t>
      </w:r>
      <w:r>
        <w:rPr>
          <w:rFonts w:hint="eastAsia" w:cs="宋体" w:asciiTheme="minorEastAsia" w:hAnsiTheme="minorEastAsia"/>
          <w:sz w:val="28"/>
          <w:szCs w:val="28"/>
        </w:rPr>
        <w:t xml:space="preserve">胡静, 侯新远, 尹绍武, 祝斐, 贾一何, &amp; 胡亚丽. (2014). 基于mtDNA ND1基因序列研究不同地理群体波纹唇鱼的遗传多样性和遗传分化. 海洋通报, 33(02), 163-168. </w:t>
      </w:r>
    </w:p>
    <w:p>
      <w:pPr>
        <w:tabs>
          <w:tab w:val="left" w:pos="360"/>
          <w:tab w:val="left" w:pos="720"/>
        </w:tabs>
        <w:autoSpaceDE w:val="0"/>
        <w:autoSpaceDN w:val="0"/>
        <w:adjustRightInd w:val="0"/>
        <w:spacing w:line="360" w:lineRule="auto"/>
        <w:ind w:left="498" w:hanging="498" w:hangingChars="178"/>
        <w:rPr>
          <w:rFonts w:cs="宋体" w:asciiTheme="minorEastAsia" w:hAnsiTheme="minorEastAsia"/>
          <w:sz w:val="28"/>
          <w:szCs w:val="28"/>
        </w:rPr>
      </w:pPr>
      <w:r>
        <w:rPr>
          <w:rFonts w:hint="eastAsia" w:cs="宋体" w:asciiTheme="minorEastAsia" w:hAnsiTheme="minorEastAsia"/>
          <w:sz w:val="28"/>
          <w:szCs w:val="28"/>
        </w:rPr>
        <w:t>[5</w:t>
      </w:r>
      <w:r>
        <w:rPr>
          <w:rFonts w:cs="宋体" w:asciiTheme="minorEastAsia" w:hAnsiTheme="minorEastAsia"/>
          <w:sz w:val="28"/>
          <w:szCs w:val="28"/>
        </w:rPr>
        <w:t xml:space="preserve">] </w:t>
      </w:r>
      <w:r>
        <w:rPr>
          <w:rFonts w:hint="eastAsia" w:cs="宋体" w:asciiTheme="minorEastAsia" w:hAnsiTheme="minorEastAsia"/>
          <w:sz w:val="28"/>
          <w:szCs w:val="28"/>
        </w:rPr>
        <w:t xml:space="preserve">胡静, 侯新远, 尹绍武, 祝斐, 贾一何, &amp; 王小军. (2014). 基于mtDNA COⅠ和Cytb基因序列对南中国海不同海域波纹唇鱼群体遗传多样性的研究. 水生生物学报, 38(06), 1008-1016. </w:t>
      </w:r>
    </w:p>
    <w:p>
      <w:pPr>
        <w:tabs>
          <w:tab w:val="left" w:pos="360"/>
          <w:tab w:val="left" w:pos="720"/>
        </w:tabs>
        <w:autoSpaceDE w:val="0"/>
        <w:autoSpaceDN w:val="0"/>
        <w:adjustRightInd w:val="0"/>
        <w:spacing w:line="360" w:lineRule="auto"/>
        <w:ind w:left="498" w:hanging="498" w:hangingChars="178"/>
        <w:rPr>
          <w:rFonts w:cs="宋体" w:asciiTheme="minorEastAsia" w:hAnsiTheme="minorEastAsia"/>
          <w:sz w:val="28"/>
          <w:szCs w:val="28"/>
        </w:rPr>
      </w:pPr>
      <w:r>
        <w:rPr>
          <w:rFonts w:hint="eastAsia" w:cs="宋体" w:asciiTheme="minorEastAsia" w:hAnsiTheme="minorEastAsia"/>
          <w:sz w:val="28"/>
          <w:szCs w:val="28"/>
        </w:rPr>
        <w:t>[6</w:t>
      </w:r>
      <w:r>
        <w:rPr>
          <w:rFonts w:cs="宋体" w:asciiTheme="minorEastAsia" w:hAnsiTheme="minorEastAsia"/>
          <w:sz w:val="28"/>
          <w:szCs w:val="28"/>
        </w:rPr>
        <w:t xml:space="preserve">] </w:t>
      </w:r>
      <w:r>
        <w:rPr>
          <w:rFonts w:hint="eastAsia" w:cs="宋体" w:asciiTheme="minorEastAsia" w:hAnsiTheme="minorEastAsia"/>
          <w:sz w:val="28"/>
          <w:szCs w:val="28"/>
        </w:rPr>
        <w:t>黄飞. (2014). 波纹唇鱼性别发育候选基因的克隆与表达研究. (硕士), 海南大学 （导师：陈国华，骆剑）</w:t>
      </w:r>
    </w:p>
    <w:p>
      <w:pPr>
        <w:tabs>
          <w:tab w:val="left" w:pos="360"/>
          <w:tab w:val="left" w:pos="720"/>
        </w:tabs>
        <w:autoSpaceDE w:val="0"/>
        <w:autoSpaceDN w:val="0"/>
        <w:adjustRightInd w:val="0"/>
        <w:spacing w:line="360" w:lineRule="auto"/>
        <w:ind w:left="498" w:hanging="498" w:hangingChars="178"/>
        <w:rPr>
          <w:rFonts w:cs="宋体" w:asciiTheme="minorEastAsia" w:hAnsiTheme="minorEastAsia"/>
          <w:sz w:val="28"/>
          <w:szCs w:val="28"/>
        </w:rPr>
      </w:pPr>
      <w:r>
        <w:rPr>
          <w:rFonts w:cs="宋体" w:asciiTheme="minorEastAsia" w:hAnsiTheme="minorEastAsia"/>
          <w:sz w:val="28"/>
          <w:szCs w:val="28"/>
        </w:rPr>
        <w:t>[</w:t>
      </w:r>
      <w:r>
        <w:rPr>
          <w:rFonts w:hint="eastAsia" w:cs="宋体" w:asciiTheme="minorEastAsia" w:hAnsiTheme="minorEastAsia"/>
          <w:sz w:val="28"/>
          <w:szCs w:val="28"/>
        </w:rPr>
        <w:t>7</w:t>
      </w:r>
      <w:r>
        <w:rPr>
          <w:rFonts w:cs="宋体" w:asciiTheme="minorEastAsia" w:hAnsiTheme="minorEastAsia"/>
          <w:sz w:val="28"/>
          <w:szCs w:val="28"/>
        </w:rPr>
        <w:t xml:space="preserve">] Hu, J., Yin, S., Ye, L., Wu, K., &amp; Wang, Y. (2013). Variation Analysis of mtDNA D-loop Sequence of Cheilinus undulates. Agricultural Biotechnology (2164-4993), 2(4). </w:t>
      </w:r>
    </w:p>
    <w:p>
      <w:pPr>
        <w:tabs>
          <w:tab w:val="left" w:pos="360"/>
          <w:tab w:val="left" w:pos="720"/>
        </w:tabs>
        <w:autoSpaceDE w:val="0"/>
        <w:autoSpaceDN w:val="0"/>
        <w:adjustRightInd w:val="0"/>
        <w:spacing w:line="360" w:lineRule="auto"/>
        <w:ind w:left="498" w:hanging="498" w:hangingChars="178"/>
        <w:rPr>
          <w:rFonts w:cs="宋体" w:asciiTheme="minorEastAsia" w:hAnsiTheme="minorEastAsia"/>
          <w:sz w:val="28"/>
          <w:szCs w:val="28"/>
        </w:rPr>
      </w:pPr>
      <w:r>
        <w:rPr>
          <w:rFonts w:hint="eastAsia" w:cs="宋体" w:asciiTheme="minorEastAsia" w:hAnsiTheme="minorEastAsia"/>
          <w:sz w:val="28"/>
          <w:szCs w:val="28"/>
        </w:rPr>
        <w:t>[8</w:t>
      </w:r>
      <w:r>
        <w:rPr>
          <w:rFonts w:cs="宋体" w:asciiTheme="minorEastAsia" w:hAnsiTheme="minorEastAsia"/>
          <w:sz w:val="28"/>
          <w:szCs w:val="28"/>
        </w:rPr>
        <w:t xml:space="preserve">] </w:t>
      </w:r>
      <w:r>
        <w:rPr>
          <w:rFonts w:hint="eastAsia" w:cs="宋体" w:asciiTheme="minorEastAsia" w:hAnsiTheme="minorEastAsia"/>
          <w:sz w:val="28"/>
          <w:szCs w:val="28"/>
        </w:rPr>
        <w:t xml:space="preserve">胡静, 侯新远, 尹绍武, 祝斐, 贾一何, &amp; 胡亚丽. (2013). 波纹唇鱼(Cheilinus undulatus)不同地理种群遗传多样性的微卫星分析. 海洋科学进展, 31(04), 538-545. </w:t>
      </w:r>
    </w:p>
    <w:p>
      <w:pPr>
        <w:tabs>
          <w:tab w:val="left" w:pos="360"/>
          <w:tab w:val="left" w:pos="720"/>
        </w:tabs>
        <w:autoSpaceDE w:val="0"/>
        <w:autoSpaceDN w:val="0"/>
        <w:adjustRightInd w:val="0"/>
        <w:spacing w:line="360" w:lineRule="auto"/>
        <w:ind w:left="498" w:hanging="498" w:hangingChars="178"/>
        <w:rPr>
          <w:rFonts w:cs="宋体" w:asciiTheme="minorEastAsia" w:hAnsiTheme="minorEastAsia"/>
          <w:sz w:val="28"/>
          <w:szCs w:val="28"/>
        </w:rPr>
      </w:pPr>
      <w:r>
        <w:rPr>
          <w:rFonts w:cs="宋体" w:asciiTheme="minorEastAsia" w:hAnsiTheme="minorEastAsia"/>
          <w:sz w:val="28"/>
          <w:szCs w:val="28"/>
        </w:rPr>
        <w:t>[</w:t>
      </w:r>
      <w:r>
        <w:rPr>
          <w:rFonts w:hint="eastAsia" w:cs="宋体" w:asciiTheme="minorEastAsia" w:hAnsiTheme="minorEastAsia"/>
          <w:sz w:val="28"/>
          <w:szCs w:val="28"/>
        </w:rPr>
        <w:t>9</w:t>
      </w:r>
      <w:r>
        <w:rPr>
          <w:rFonts w:cs="宋体" w:asciiTheme="minorEastAsia" w:hAnsiTheme="minorEastAsia"/>
          <w:sz w:val="28"/>
          <w:szCs w:val="28"/>
        </w:rPr>
        <w:t xml:space="preserve">] Hu, J., Qi, X., Yin, S., LUO, J., ZHU, X.-p., ZHU, F., &amp; HU, Y.-l. (2012). The variation analysis of mtDNA D-loop sequence of Cheilinus undulatus. Marine Sciences, 35(4), 50-56. </w:t>
      </w:r>
    </w:p>
    <w:p>
      <w:pPr>
        <w:tabs>
          <w:tab w:val="left" w:pos="360"/>
          <w:tab w:val="left" w:pos="720"/>
        </w:tabs>
        <w:autoSpaceDE w:val="0"/>
        <w:autoSpaceDN w:val="0"/>
        <w:adjustRightInd w:val="0"/>
        <w:spacing w:line="360" w:lineRule="auto"/>
        <w:ind w:left="498" w:hanging="498" w:hangingChars="178"/>
        <w:rPr>
          <w:rFonts w:cs="宋体" w:asciiTheme="minorEastAsia" w:hAnsiTheme="minorEastAsia"/>
          <w:sz w:val="28"/>
          <w:szCs w:val="28"/>
        </w:rPr>
      </w:pPr>
      <w:r>
        <w:rPr>
          <w:rFonts w:cs="宋体" w:asciiTheme="minorEastAsia" w:hAnsiTheme="minorEastAsia"/>
          <w:sz w:val="28"/>
          <w:szCs w:val="28"/>
        </w:rPr>
        <w:t>[1</w:t>
      </w:r>
      <w:r>
        <w:rPr>
          <w:rFonts w:hint="eastAsia" w:cs="宋体" w:asciiTheme="minorEastAsia" w:hAnsiTheme="minorEastAsia"/>
          <w:sz w:val="28"/>
          <w:szCs w:val="28"/>
        </w:rPr>
        <w:t>0</w:t>
      </w:r>
      <w:r>
        <w:rPr>
          <w:rFonts w:cs="宋体" w:asciiTheme="minorEastAsia" w:hAnsiTheme="minorEastAsia"/>
          <w:sz w:val="28"/>
          <w:szCs w:val="28"/>
        </w:rPr>
        <w:t xml:space="preserve">] PENG, Y.-h., LUO, J., YIN, S.-w., ZHU, X.-p., HU, J., LIU, Z.-l., . . . HU, Y.-l. (2012). Screening and suitability analysis of microsatellite markers in Cheilinus undulatus [J]. Marine Sciences, 5, 019. </w:t>
      </w:r>
    </w:p>
    <w:p>
      <w:pPr>
        <w:tabs>
          <w:tab w:val="left" w:pos="360"/>
          <w:tab w:val="left" w:pos="720"/>
        </w:tabs>
        <w:autoSpaceDE w:val="0"/>
        <w:autoSpaceDN w:val="0"/>
        <w:adjustRightInd w:val="0"/>
        <w:spacing w:line="360" w:lineRule="auto"/>
        <w:ind w:left="498" w:hanging="498" w:hangingChars="178"/>
        <w:rPr>
          <w:rFonts w:cs="宋体" w:asciiTheme="minorEastAsia" w:hAnsiTheme="minorEastAsia"/>
          <w:sz w:val="28"/>
          <w:szCs w:val="28"/>
        </w:rPr>
      </w:pPr>
      <w:r>
        <w:rPr>
          <w:rFonts w:hint="eastAsia" w:cs="宋体" w:asciiTheme="minorEastAsia" w:hAnsiTheme="minorEastAsia"/>
          <w:sz w:val="28"/>
          <w:szCs w:val="28"/>
        </w:rPr>
        <w:t>[</w:t>
      </w:r>
      <w:r>
        <w:rPr>
          <w:rFonts w:cs="宋体" w:asciiTheme="minorEastAsia" w:hAnsiTheme="minorEastAsia"/>
          <w:sz w:val="28"/>
          <w:szCs w:val="28"/>
        </w:rPr>
        <w:t>1</w:t>
      </w:r>
      <w:r>
        <w:rPr>
          <w:rFonts w:hint="eastAsia" w:cs="宋体" w:asciiTheme="minorEastAsia" w:hAnsiTheme="minorEastAsia"/>
          <w:sz w:val="28"/>
          <w:szCs w:val="28"/>
        </w:rPr>
        <w:t>1</w:t>
      </w:r>
      <w:r>
        <w:rPr>
          <w:rFonts w:cs="宋体" w:asciiTheme="minorEastAsia" w:hAnsiTheme="minorEastAsia"/>
          <w:sz w:val="28"/>
          <w:szCs w:val="28"/>
        </w:rPr>
        <w:t xml:space="preserve">] </w:t>
      </w:r>
      <w:r>
        <w:rPr>
          <w:rFonts w:hint="eastAsia" w:cs="宋体" w:asciiTheme="minorEastAsia" w:hAnsiTheme="minorEastAsia"/>
          <w:sz w:val="28"/>
          <w:szCs w:val="28"/>
        </w:rPr>
        <w:t>胡静. (2012). 基于线粒体DNA序列和微卫星标记分析波纹唇鱼不同地理群体的遗传多样性及遗传分化. (硕士), 海南大学（导师：尹绍武）</w:t>
      </w:r>
    </w:p>
    <w:p>
      <w:pPr>
        <w:tabs>
          <w:tab w:val="left" w:pos="360"/>
          <w:tab w:val="left" w:pos="720"/>
        </w:tabs>
        <w:autoSpaceDE w:val="0"/>
        <w:autoSpaceDN w:val="0"/>
        <w:adjustRightInd w:val="0"/>
        <w:spacing w:line="360" w:lineRule="auto"/>
        <w:ind w:left="498" w:hanging="498" w:hangingChars="178"/>
        <w:rPr>
          <w:rFonts w:cs="宋体" w:asciiTheme="minorEastAsia" w:hAnsiTheme="minorEastAsia"/>
          <w:sz w:val="28"/>
          <w:szCs w:val="28"/>
        </w:rPr>
      </w:pPr>
      <w:r>
        <w:rPr>
          <w:rFonts w:hint="eastAsia" w:cs="宋体" w:asciiTheme="minorEastAsia" w:hAnsiTheme="minorEastAsia"/>
          <w:sz w:val="28"/>
          <w:szCs w:val="28"/>
        </w:rPr>
        <w:t>[</w:t>
      </w:r>
      <w:r>
        <w:rPr>
          <w:rFonts w:cs="宋体" w:asciiTheme="minorEastAsia" w:hAnsiTheme="minorEastAsia"/>
          <w:sz w:val="28"/>
          <w:szCs w:val="28"/>
        </w:rPr>
        <w:t>1</w:t>
      </w:r>
      <w:r>
        <w:rPr>
          <w:rFonts w:hint="eastAsia" w:cs="宋体" w:asciiTheme="minorEastAsia" w:hAnsiTheme="minorEastAsia"/>
          <w:sz w:val="28"/>
          <w:szCs w:val="28"/>
        </w:rPr>
        <w:t>2</w:t>
      </w:r>
      <w:r>
        <w:rPr>
          <w:rFonts w:cs="宋体" w:asciiTheme="minorEastAsia" w:hAnsiTheme="minorEastAsia"/>
          <w:sz w:val="28"/>
          <w:szCs w:val="28"/>
        </w:rPr>
        <w:t xml:space="preserve">] </w:t>
      </w:r>
      <w:r>
        <w:rPr>
          <w:rFonts w:hint="eastAsia" w:cs="宋体" w:asciiTheme="minorEastAsia" w:hAnsiTheme="minorEastAsia"/>
          <w:sz w:val="28"/>
          <w:szCs w:val="28"/>
        </w:rPr>
        <w:t xml:space="preserve">胡静, 齐兴柱, 尹绍武, 骆剑, 朱晓平, 祝斐, &amp; 胡亚丽. (2012). 波纹唇鱼mtDNA D-loop序列变异分析. 海洋科学, 36(04), 50-56. </w:t>
      </w:r>
    </w:p>
    <w:p>
      <w:pPr>
        <w:tabs>
          <w:tab w:val="left" w:pos="360"/>
          <w:tab w:val="left" w:pos="720"/>
        </w:tabs>
        <w:autoSpaceDE w:val="0"/>
        <w:autoSpaceDN w:val="0"/>
        <w:adjustRightInd w:val="0"/>
        <w:spacing w:line="360" w:lineRule="auto"/>
        <w:ind w:left="498" w:hanging="498" w:hangingChars="178"/>
        <w:rPr>
          <w:rFonts w:cs="宋体" w:asciiTheme="minorEastAsia" w:hAnsiTheme="minorEastAsia"/>
          <w:sz w:val="28"/>
          <w:szCs w:val="28"/>
        </w:rPr>
      </w:pPr>
      <w:r>
        <w:rPr>
          <w:rFonts w:hint="eastAsia" w:cs="宋体" w:asciiTheme="minorEastAsia" w:hAnsiTheme="minorEastAsia"/>
          <w:sz w:val="28"/>
          <w:szCs w:val="28"/>
        </w:rPr>
        <w:t>[</w:t>
      </w:r>
      <w:r>
        <w:rPr>
          <w:rFonts w:cs="宋体" w:asciiTheme="minorEastAsia" w:hAnsiTheme="minorEastAsia"/>
          <w:sz w:val="28"/>
          <w:szCs w:val="28"/>
        </w:rPr>
        <w:t>1</w:t>
      </w:r>
      <w:r>
        <w:rPr>
          <w:rFonts w:hint="eastAsia" w:cs="宋体" w:asciiTheme="minorEastAsia" w:hAnsiTheme="minorEastAsia"/>
          <w:sz w:val="28"/>
          <w:szCs w:val="28"/>
        </w:rPr>
        <w:t>3</w:t>
      </w:r>
      <w:r>
        <w:rPr>
          <w:rFonts w:cs="宋体" w:asciiTheme="minorEastAsia" w:hAnsiTheme="minorEastAsia"/>
          <w:sz w:val="28"/>
          <w:szCs w:val="28"/>
        </w:rPr>
        <w:t xml:space="preserve">] </w:t>
      </w:r>
      <w:r>
        <w:rPr>
          <w:rFonts w:hint="eastAsia" w:cs="宋体" w:asciiTheme="minorEastAsia" w:hAnsiTheme="minorEastAsia"/>
          <w:sz w:val="28"/>
          <w:szCs w:val="28"/>
        </w:rPr>
        <w:t xml:space="preserve">彭艳辉, 骆剑, 尹绍武, 朱晓平, 胡静, 刘志亮, 胡亚丽. (2012). 波纹唇鱼微卫星分子标记的筛选及适用性分析. 海洋科学, 36(05), 109-116. </w:t>
      </w:r>
    </w:p>
    <w:p>
      <w:pPr>
        <w:tabs>
          <w:tab w:val="left" w:pos="360"/>
          <w:tab w:val="left" w:pos="720"/>
        </w:tabs>
        <w:autoSpaceDE w:val="0"/>
        <w:autoSpaceDN w:val="0"/>
        <w:adjustRightInd w:val="0"/>
        <w:spacing w:line="360" w:lineRule="auto"/>
        <w:ind w:left="498" w:hanging="498" w:hangingChars="178"/>
        <w:rPr>
          <w:rFonts w:cs="宋体" w:asciiTheme="minorEastAsia" w:hAnsiTheme="minorEastAsia"/>
          <w:sz w:val="28"/>
          <w:szCs w:val="28"/>
        </w:rPr>
      </w:pPr>
      <w:r>
        <w:rPr>
          <w:rFonts w:hint="eastAsia" w:cs="宋体" w:asciiTheme="minorEastAsia" w:hAnsiTheme="minorEastAsia"/>
          <w:sz w:val="28"/>
          <w:szCs w:val="28"/>
        </w:rPr>
        <w:t>[</w:t>
      </w:r>
      <w:r>
        <w:rPr>
          <w:rFonts w:cs="宋体" w:asciiTheme="minorEastAsia" w:hAnsiTheme="minorEastAsia"/>
          <w:sz w:val="28"/>
          <w:szCs w:val="28"/>
        </w:rPr>
        <w:t>1</w:t>
      </w:r>
      <w:r>
        <w:rPr>
          <w:rFonts w:hint="eastAsia" w:cs="宋体" w:asciiTheme="minorEastAsia" w:hAnsiTheme="minorEastAsia"/>
          <w:sz w:val="28"/>
          <w:szCs w:val="28"/>
        </w:rPr>
        <w:t>4</w:t>
      </w:r>
      <w:r>
        <w:rPr>
          <w:rFonts w:cs="宋体" w:asciiTheme="minorEastAsia" w:hAnsiTheme="minorEastAsia"/>
          <w:sz w:val="28"/>
          <w:szCs w:val="28"/>
        </w:rPr>
        <w:t xml:space="preserve">] </w:t>
      </w:r>
      <w:r>
        <w:rPr>
          <w:rFonts w:hint="eastAsia" w:cs="宋体" w:asciiTheme="minorEastAsia" w:hAnsiTheme="minorEastAsia"/>
          <w:sz w:val="28"/>
          <w:szCs w:val="28"/>
        </w:rPr>
        <w:t>彭艳辉. (2011). 波纹唇鱼微卫星分子标记的开发及其遗传多样性分析. (硕士), 海南大学 （导师：尹邵武，骆剑）</w:t>
      </w:r>
    </w:p>
    <w:p>
      <w:pPr>
        <w:tabs>
          <w:tab w:val="left" w:pos="360"/>
          <w:tab w:val="left" w:pos="720"/>
        </w:tabs>
        <w:autoSpaceDE w:val="0"/>
        <w:autoSpaceDN w:val="0"/>
        <w:adjustRightInd w:val="0"/>
        <w:spacing w:line="360" w:lineRule="auto"/>
        <w:ind w:left="498" w:hanging="498" w:hangingChars="178"/>
        <w:rPr>
          <w:rFonts w:cs="宋体" w:asciiTheme="minorEastAsia" w:hAnsiTheme="minorEastAsia"/>
          <w:sz w:val="28"/>
          <w:szCs w:val="28"/>
        </w:rPr>
      </w:pPr>
      <w:r>
        <w:rPr>
          <w:rFonts w:cs="宋体" w:asciiTheme="minorEastAsia" w:hAnsiTheme="minorEastAsia"/>
          <w:sz w:val="28"/>
          <w:szCs w:val="28"/>
        </w:rPr>
        <w:t>[1</w:t>
      </w:r>
      <w:r>
        <w:rPr>
          <w:rFonts w:hint="eastAsia" w:cs="宋体" w:asciiTheme="minorEastAsia" w:hAnsiTheme="minorEastAsia"/>
          <w:sz w:val="28"/>
          <w:szCs w:val="28"/>
        </w:rPr>
        <w:t>5</w:t>
      </w:r>
      <w:r>
        <w:rPr>
          <w:rFonts w:cs="宋体" w:asciiTheme="minorEastAsia" w:hAnsiTheme="minorEastAsia"/>
          <w:sz w:val="28"/>
          <w:szCs w:val="28"/>
        </w:rPr>
        <w:t xml:space="preserve">] CHEN, G.-H., WANG, Y.-B., WANG, J., LUO, J., LIN, B., &amp; ZHANG, B. (2010). HISTOLOGY OF THE DIGESTIVE SYSTEM IN CHEILINUS UNDULATES RüPPELL [J]. Acta Hydrobiologica Sinica, 4, 003. </w:t>
      </w:r>
    </w:p>
    <w:p>
      <w:pPr>
        <w:tabs>
          <w:tab w:val="left" w:pos="360"/>
          <w:tab w:val="left" w:pos="720"/>
        </w:tabs>
        <w:autoSpaceDE w:val="0"/>
        <w:autoSpaceDN w:val="0"/>
        <w:adjustRightInd w:val="0"/>
        <w:spacing w:line="360" w:lineRule="auto"/>
        <w:ind w:left="498" w:hanging="498" w:hangingChars="178"/>
        <w:rPr>
          <w:rFonts w:cs="宋体" w:asciiTheme="minorEastAsia" w:hAnsiTheme="minorEastAsia"/>
          <w:sz w:val="28"/>
          <w:szCs w:val="28"/>
        </w:rPr>
      </w:pPr>
      <w:r>
        <w:rPr>
          <w:rFonts w:hint="eastAsia" w:cs="宋体" w:asciiTheme="minorEastAsia" w:hAnsiTheme="minorEastAsia"/>
          <w:sz w:val="28"/>
          <w:szCs w:val="28"/>
        </w:rPr>
        <w:t>[</w:t>
      </w:r>
      <w:r>
        <w:rPr>
          <w:rFonts w:cs="宋体" w:asciiTheme="minorEastAsia" w:hAnsiTheme="minorEastAsia"/>
          <w:sz w:val="28"/>
          <w:szCs w:val="28"/>
        </w:rPr>
        <w:t>1</w:t>
      </w:r>
      <w:r>
        <w:rPr>
          <w:rFonts w:hint="eastAsia" w:cs="宋体" w:asciiTheme="minorEastAsia" w:hAnsiTheme="minorEastAsia"/>
          <w:sz w:val="28"/>
          <w:szCs w:val="28"/>
        </w:rPr>
        <w:t>6</w:t>
      </w:r>
      <w:r>
        <w:rPr>
          <w:rFonts w:cs="宋体" w:asciiTheme="minorEastAsia" w:hAnsiTheme="minorEastAsia"/>
          <w:sz w:val="28"/>
          <w:szCs w:val="28"/>
        </w:rPr>
        <w:t xml:space="preserve">] </w:t>
      </w:r>
      <w:r>
        <w:rPr>
          <w:rFonts w:hint="eastAsia" w:cs="宋体" w:asciiTheme="minorEastAsia" w:hAnsiTheme="minorEastAsia"/>
          <w:sz w:val="28"/>
          <w:szCs w:val="28"/>
        </w:rPr>
        <w:t xml:space="preserve">陈国华, 王永波, 王珺, 骆剑, 林彬,张本. (2010). 波纹唇鱼消化系统的组织学. 水生生物学报, 34(04), 685-693. </w:t>
      </w:r>
    </w:p>
    <w:p>
      <w:pPr>
        <w:tabs>
          <w:tab w:val="left" w:pos="360"/>
          <w:tab w:val="left" w:pos="720"/>
        </w:tabs>
        <w:autoSpaceDE w:val="0"/>
        <w:autoSpaceDN w:val="0"/>
        <w:adjustRightInd w:val="0"/>
        <w:spacing w:line="360" w:lineRule="auto"/>
        <w:ind w:left="498" w:hanging="498" w:hangingChars="178"/>
        <w:rPr>
          <w:rFonts w:cs="宋体" w:asciiTheme="minorEastAsia" w:hAnsiTheme="minorEastAsia"/>
          <w:sz w:val="28"/>
          <w:szCs w:val="28"/>
        </w:rPr>
      </w:pPr>
      <w:r>
        <w:rPr>
          <w:rFonts w:hint="eastAsia" w:cs="宋体" w:asciiTheme="minorEastAsia" w:hAnsiTheme="minorEastAsia"/>
          <w:sz w:val="28"/>
          <w:szCs w:val="28"/>
        </w:rPr>
        <w:t>[</w:t>
      </w:r>
      <w:r>
        <w:rPr>
          <w:rFonts w:cs="宋体" w:asciiTheme="minorEastAsia" w:hAnsiTheme="minorEastAsia"/>
          <w:sz w:val="28"/>
          <w:szCs w:val="28"/>
        </w:rPr>
        <w:t>1</w:t>
      </w:r>
      <w:r>
        <w:rPr>
          <w:rFonts w:hint="eastAsia" w:cs="宋体" w:asciiTheme="minorEastAsia" w:hAnsiTheme="minorEastAsia"/>
          <w:sz w:val="28"/>
          <w:szCs w:val="28"/>
        </w:rPr>
        <w:t>7</w:t>
      </w:r>
      <w:r>
        <w:rPr>
          <w:rFonts w:cs="宋体" w:asciiTheme="minorEastAsia" w:hAnsiTheme="minorEastAsia"/>
          <w:sz w:val="28"/>
          <w:szCs w:val="28"/>
        </w:rPr>
        <w:t xml:space="preserve">] </w:t>
      </w:r>
      <w:r>
        <w:rPr>
          <w:rFonts w:hint="eastAsia" w:cs="宋体" w:asciiTheme="minorEastAsia" w:hAnsiTheme="minorEastAsia"/>
          <w:sz w:val="28"/>
          <w:szCs w:val="28"/>
        </w:rPr>
        <w:t xml:space="preserve">王永波, 陈国华, 骆剑, 王珺, 黄宗文, 尹绍武, &amp; 张本. (2010). 波纹唇鱼消化系统的形态解剖与肠道上皮的扫描电镜观察. 海洋通报, 29(02), 199-205. </w:t>
      </w:r>
    </w:p>
    <w:p>
      <w:pPr>
        <w:tabs>
          <w:tab w:val="left" w:pos="360"/>
          <w:tab w:val="left" w:pos="720"/>
        </w:tabs>
        <w:autoSpaceDE w:val="0"/>
        <w:autoSpaceDN w:val="0"/>
        <w:adjustRightInd w:val="0"/>
        <w:spacing w:line="360" w:lineRule="auto"/>
        <w:ind w:left="498" w:hanging="498" w:hangingChars="178"/>
        <w:rPr>
          <w:rFonts w:cs="宋体" w:asciiTheme="minorEastAsia" w:hAnsiTheme="minorEastAsia"/>
          <w:sz w:val="28"/>
          <w:szCs w:val="28"/>
        </w:rPr>
      </w:pPr>
      <w:r>
        <w:rPr>
          <w:rFonts w:hint="eastAsia" w:cs="宋体" w:asciiTheme="minorEastAsia" w:hAnsiTheme="minorEastAsia"/>
          <w:sz w:val="28"/>
          <w:szCs w:val="28"/>
        </w:rPr>
        <w:t>[18</w:t>
      </w:r>
      <w:r>
        <w:rPr>
          <w:rFonts w:cs="宋体" w:asciiTheme="minorEastAsia" w:hAnsiTheme="minorEastAsia"/>
          <w:sz w:val="28"/>
          <w:szCs w:val="28"/>
        </w:rPr>
        <w:t xml:space="preserve">] </w:t>
      </w:r>
      <w:r>
        <w:rPr>
          <w:rFonts w:hint="eastAsia" w:cs="宋体" w:asciiTheme="minorEastAsia" w:hAnsiTheme="minorEastAsia"/>
          <w:sz w:val="28"/>
          <w:szCs w:val="28"/>
        </w:rPr>
        <w:t xml:space="preserve">王永波, 陈国华, 王珺, 骆剑, 黄宗文, &amp; 尹绍武. (2010). 波纹唇鱼消化道黏液细胞的类型与分布. 渔业科学进展, 31(05), 22-28. </w:t>
      </w:r>
    </w:p>
    <w:p>
      <w:pPr>
        <w:tabs>
          <w:tab w:val="left" w:pos="360"/>
          <w:tab w:val="left" w:pos="720"/>
        </w:tabs>
        <w:autoSpaceDE w:val="0"/>
        <w:autoSpaceDN w:val="0"/>
        <w:adjustRightInd w:val="0"/>
        <w:spacing w:line="360" w:lineRule="auto"/>
        <w:ind w:left="498" w:hanging="498" w:hangingChars="178"/>
        <w:rPr>
          <w:rFonts w:cs="宋体" w:asciiTheme="minorEastAsia" w:hAnsiTheme="minorEastAsia"/>
          <w:sz w:val="28"/>
          <w:szCs w:val="28"/>
        </w:rPr>
      </w:pPr>
      <w:r>
        <w:rPr>
          <w:rFonts w:hint="eastAsia" w:cs="宋体" w:asciiTheme="minorEastAsia" w:hAnsiTheme="minorEastAsia"/>
          <w:sz w:val="28"/>
          <w:szCs w:val="28"/>
        </w:rPr>
        <w:t>[19</w:t>
      </w:r>
      <w:r>
        <w:rPr>
          <w:rFonts w:cs="宋体" w:asciiTheme="minorEastAsia" w:hAnsiTheme="minorEastAsia"/>
          <w:sz w:val="28"/>
          <w:szCs w:val="28"/>
        </w:rPr>
        <w:t xml:space="preserve">] </w:t>
      </w:r>
      <w:r>
        <w:rPr>
          <w:rFonts w:hint="eastAsia" w:cs="宋体" w:asciiTheme="minorEastAsia" w:hAnsiTheme="minorEastAsia"/>
          <w:sz w:val="28"/>
          <w:szCs w:val="28"/>
        </w:rPr>
        <w:t xml:space="preserve">霍蕊, 张本, 陈国华, 尹绍武, 王世锋, &amp; 齐兴柱. (2009). 波纹唇鱼染色体核型分析. 海洋科学, 33(04), 94-97. </w:t>
      </w:r>
    </w:p>
    <w:p>
      <w:pPr>
        <w:tabs>
          <w:tab w:val="left" w:pos="360"/>
          <w:tab w:val="left" w:pos="720"/>
        </w:tabs>
        <w:autoSpaceDE w:val="0"/>
        <w:autoSpaceDN w:val="0"/>
        <w:adjustRightInd w:val="0"/>
        <w:spacing w:line="360" w:lineRule="auto"/>
        <w:ind w:left="498" w:hanging="498" w:hangingChars="178"/>
        <w:rPr>
          <w:rFonts w:cs="宋体" w:asciiTheme="minorEastAsia" w:hAnsiTheme="minorEastAsia"/>
          <w:sz w:val="28"/>
          <w:szCs w:val="28"/>
        </w:rPr>
      </w:pPr>
      <w:r>
        <w:rPr>
          <w:rFonts w:hint="eastAsia" w:cs="宋体" w:asciiTheme="minorEastAsia" w:hAnsiTheme="minorEastAsia"/>
          <w:sz w:val="28"/>
          <w:szCs w:val="28"/>
        </w:rPr>
        <w:t>[</w:t>
      </w:r>
      <w:r>
        <w:rPr>
          <w:rFonts w:cs="宋体" w:asciiTheme="minorEastAsia" w:hAnsiTheme="minorEastAsia"/>
          <w:sz w:val="28"/>
          <w:szCs w:val="28"/>
        </w:rPr>
        <w:t>2</w:t>
      </w:r>
      <w:r>
        <w:rPr>
          <w:rFonts w:hint="eastAsia" w:cs="宋体" w:asciiTheme="minorEastAsia" w:hAnsiTheme="minorEastAsia"/>
          <w:sz w:val="28"/>
          <w:szCs w:val="28"/>
        </w:rPr>
        <w:t>0</w:t>
      </w:r>
      <w:r>
        <w:rPr>
          <w:rFonts w:cs="宋体" w:asciiTheme="minorEastAsia" w:hAnsiTheme="minorEastAsia"/>
          <w:sz w:val="28"/>
          <w:szCs w:val="28"/>
        </w:rPr>
        <w:t xml:space="preserve">] </w:t>
      </w:r>
      <w:r>
        <w:rPr>
          <w:rFonts w:hint="eastAsia" w:cs="宋体" w:asciiTheme="minorEastAsia" w:hAnsiTheme="minorEastAsia"/>
          <w:sz w:val="28"/>
          <w:szCs w:val="28"/>
        </w:rPr>
        <w:t xml:space="preserve">韩邦, 周智, 王茜, 文鑫, 单鳞茜, 邹文慧, &amp; 骆剑. (2018) 热应激对波纹唇鱼免疫功能的影响. 海南大学学报(自然科学版), 1-10. </w:t>
      </w:r>
    </w:p>
    <w:p>
      <w:pPr>
        <w:tabs>
          <w:tab w:val="left" w:pos="360"/>
          <w:tab w:val="left" w:pos="720"/>
        </w:tabs>
        <w:autoSpaceDE w:val="0"/>
        <w:autoSpaceDN w:val="0"/>
        <w:adjustRightInd w:val="0"/>
        <w:spacing w:line="360" w:lineRule="auto"/>
        <w:ind w:left="498" w:hanging="498" w:hangingChars="178"/>
        <w:rPr>
          <w:rFonts w:cs="宋体" w:asciiTheme="minorEastAsia" w:hAnsiTheme="minorEastAsia"/>
          <w:sz w:val="28"/>
          <w:szCs w:val="28"/>
        </w:rPr>
      </w:pPr>
      <w:r>
        <w:rPr>
          <w:rFonts w:hint="eastAsia" w:cs="宋体" w:asciiTheme="minorEastAsia" w:hAnsiTheme="minorEastAsia"/>
          <w:sz w:val="28"/>
          <w:szCs w:val="28"/>
        </w:rPr>
        <w:t>[</w:t>
      </w:r>
      <w:r>
        <w:rPr>
          <w:rFonts w:cs="宋体" w:asciiTheme="minorEastAsia" w:hAnsiTheme="minorEastAsia"/>
          <w:sz w:val="28"/>
          <w:szCs w:val="28"/>
        </w:rPr>
        <w:t>2</w:t>
      </w:r>
      <w:r>
        <w:rPr>
          <w:rFonts w:hint="eastAsia" w:cs="宋体" w:asciiTheme="minorEastAsia" w:hAnsiTheme="minorEastAsia"/>
          <w:sz w:val="28"/>
          <w:szCs w:val="28"/>
        </w:rPr>
        <w:t>1</w:t>
      </w:r>
      <w:r>
        <w:rPr>
          <w:rFonts w:cs="宋体" w:asciiTheme="minorEastAsia" w:hAnsiTheme="minorEastAsia"/>
          <w:sz w:val="28"/>
          <w:szCs w:val="28"/>
        </w:rPr>
        <w:t>]</w:t>
      </w:r>
      <w:r>
        <w:rPr>
          <w:rFonts w:hint="eastAsia" w:cs="宋体" w:asciiTheme="minorEastAsia" w:hAnsiTheme="minorEastAsia"/>
          <w:sz w:val="28"/>
          <w:szCs w:val="28"/>
        </w:rPr>
        <w:t>单鳞茜（2018）性激素对波纹唇鱼Cyp19a1a启动子的调控机制研究。（硕士），海南大学（导师：骆剑，王茜）</w:t>
      </w:r>
    </w:p>
    <w:p>
      <w:pPr>
        <w:tabs>
          <w:tab w:val="left" w:pos="360"/>
          <w:tab w:val="left" w:pos="720"/>
        </w:tabs>
        <w:autoSpaceDE w:val="0"/>
        <w:autoSpaceDN w:val="0"/>
        <w:adjustRightInd w:val="0"/>
        <w:spacing w:line="360" w:lineRule="auto"/>
        <w:ind w:left="360" w:hanging="360"/>
        <w:rPr>
          <w:rFonts w:cs="宋体" w:asciiTheme="minorEastAsia" w:hAnsiTheme="minorEastAsia"/>
          <w:b/>
          <w:sz w:val="28"/>
          <w:szCs w:val="28"/>
        </w:rPr>
      </w:pPr>
      <w:r>
        <w:rPr>
          <w:rFonts w:hint="eastAsia" w:cs="宋体" w:asciiTheme="minorEastAsia" w:hAnsiTheme="minorEastAsia"/>
          <w:b/>
          <w:sz w:val="28"/>
          <w:szCs w:val="28"/>
        </w:rPr>
        <w:t>2.专利</w:t>
      </w:r>
    </w:p>
    <w:p>
      <w:pPr>
        <w:tabs>
          <w:tab w:val="left" w:pos="360"/>
          <w:tab w:val="left" w:pos="720"/>
        </w:tabs>
        <w:autoSpaceDE w:val="0"/>
        <w:autoSpaceDN w:val="0"/>
        <w:adjustRightInd w:val="0"/>
        <w:spacing w:line="360" w:lineRule="auto"/>
        <w:ind w:left="636" w:hanging="635" w:hangingChars="227"/>
        <w:rPr>
          <w:rFonts w:cs="宋体" w:asciiTheme="minorEastAsia" w:hAnsiTheme="minorEastAsia"/>
          <w:sz w:val="28"/>
          <w:szCs w:val="28"/>
        </w:rPr>
      </w:pPr>
      <w:r>
        <w:rPr>
          <w:rFonts w:hint="eastAsia" w:cs="宋体" w:asciiTheme="minorEastAsia" w:hAnsiTheme="minorEastAsia"/>
          <w:sz w:val="28"/>
          <w:szCs w:val="28"/>
        </w:rPr>
        <w:t>（1）一种波纹唇鱼的人工繁育方法（ZL201410403400.7）（陈国华，骆剑）</w:t>
      </w:r>
    </w:p>
    <w:p>
      <w:pPr>
        <w:tabs>
          <w:tab w:val="left" w:pos="360"/>
          <w:tab w:val="left" w:pos="720"/>
        </w:tabs>
        <w:autoSpaceDE w:val="0"/>
        <w:autoSpaceDN w:val="0"/>
        <w:adjustRightInd w:val="0"/>
        <w:spacing w:line="360" w:lineRule="auto"/>
        <w:ind w:left="636" w:hanging="635" w:hangingChars="227"/>
        <w:rPr>
          <w:rFonts w:cs="宋体" w:asciiTheme="minorEastAsia" w:hAnsiTheme="minorEastAsia"/>
          <w:sz w:val="28"/>
          <w:szCs w:val="28"/>
        </w:rPr>
      </w:pPr>
      <w:r>
        <w:rPr>
          <w:rFonts w:hint="eastAsia" w:cs="宋体" w:asciiTheme="minorEastAsia" w:hAnsiTheme="minorEastAsia"/>
          <w:sz w:val="28"/>
          <w:szCs w:val="28"/>
        </w:rPr>
        <w:t>（2）一种波纹唇鱼的人工育苗方法（ZL201410551887.3）（陈国华，骆剑）</w:t>
      </w:r>
    </w:p>
    <w:p>
      <w:pPr>
        <w:spacing w:line="360" w:lineRule="auto"/>
        <w:jc w:val="left"/>
        <w:rPr>
          <w:rFonts w:asciiTheme="minorEastAsia" w:hAnsiTheme="minorEastAsia"/>
          <w:b/>
          <w:sz w:val="28"/>
          <w:szCs w:val="28"/>
        </w:rPr>
      </w:pPr>
      <w:r>
        <w:rPr>
          <w:rFonts w:hint="eastAsia" w:asciiTheme="minorEastAsia" w:hAnsiTheme="minorEastAsia"/>
          <w:b/>
          <w:sz w:val="28"/>
          <w:szCs w:val="28"/>
        </w:rPr>
        <w:t>主要完成单位对项目的创造性贡献：</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1.海南大学 第一完成单位</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海南大学是4项相关国家课题的主持单位，所有论文的第一作者/通讯作者均是海南大学的教师或研究生，或者是在海南大学学习工作期间获得的研究成果；所有专利均以海南大学为唯一发明单位。海南大学主持了简介中的全部五个方面的主要工作，因此海南大学是该成果创造性贡献最大的单位。</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2.海南青利水产繁殖有限公司 第二完成单位</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海南青利水产繁殖有限公司参与了与该成果相关的2个国家“863”课题，提供了亲鱼培育基地，提供部分波纹唇鱼样品，参与亲鱼培育技术研发。</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3.海南蓝海洋水产有限公司 第三完成单位</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海南蓝海洋水产有限公司提供了波纹唇鱼育苗基地，参与了波纹唇鱼人工育苗技术研发，培育出批量幼苗。</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4.海南晨海水产有限公司 第四完成单位</w:t>
      </w:r>
    </w:p>
    <w:p>
      <w:pPr>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海南蓝海洋水产有限公司提供了波纹唇鱼育苗基地，参与了波纹唇鱼人工育苗技术研发。</w:t>
      </w:r>
    </w:p>
    <w:p>
      <w:pPr>
        <w:spacing w:line="360" w:lineRule="auto"/>
        <w:ind w:firstLine="560" w:firstLineChars="200"/>
        <w:rPr>
          <w:rFonts w:cs="宋体" w:asciiTheme="minorEastAsia" w:hAnsiTheme="minorEastAsia"/>
          <w:sz w:val="28"/>
          <w:szCs w:val="28"/>
        </w:rPr>
      </w:pPr>
    </w:p>
    <w:p>
      <w:pPr>
        <w:spacing w:line="360" w:lineRule="auto"/>
        <w:jc w:val="left"/>
        <w:rPr>
          <w:rFonts w:asciiTheme="minorEastAsia" w:hAnsiTheme="minorEastAsia"/>
          <w:b/>
          <w:sz w:val="28"/>
          <w:szCs w:val="28"/>
        </w:rPr>
      </w:pPr>
      <w:r>
        <w:rPr>
          <w:rFonts w:hint="eastAsia" w:asciiTheme="minorEastAsia" w:hAnsiTheme="minorEastAsia"/>
          <w:b/>
          <w:sz w:val="28"/>
          <w:szCs w:val="28"/>
        </w:rPr>
        <w:t>主要完成人对项目的创造性贡献：</w:t>
      </w:r>
    </w:p>
    <w:p>
      <w:pPr>
        <w:spacing w:line="360" w:lineRule="auto"/>
        <w:rPr>
          <w:rFonts w:asciiTheme="minorEastAsia" w:hAnsiTheme="minorEastAsia"/>
          <w:sz w:val="28"/>
          <w:szCs w:val="28"/>
        </w:rPr>
      </w:pPr>
      <w:r>
        <w:rPr>
          <w:rFonts w:hint="eastAsia" w:asciiTheme="minorEastAsia" w:hAnsiTheme="minorEastAsia"/>
          <w:b/>
          <w:sz w:val="28"/>
          <w:szCs w:val="28"/>
        </w:rPr>
        <w:t>骆剑</w:t>
      </w:r>
      <w:r>
        <w:rPr>
          <w:rFonts w:hint="eastAsia" w:asciiTheme="minorEastAsia" w:hAnsiTheme="minorEastAsia"/>
          <w:sz w:val="28"/>
          <w:szCs w:val="28"/>
        </w:rPr>
        <w:t>：是本成果相关项目中1项国家自然科学基金课题和1项国家“863”计划子课题的主持人，是2项发明专利的发明人，是15篇论文的作者和2项发明专利的发明人。主持了波纹唇鱼生殖生理、人工繁殖技术研究，也是波纹唇鱼群体遗传多样性的主要贡献者。</w:t>
      </w:r>
    </w:p>
    <w:p>
      <w:pPr>
        <w:spacing w:line="360" w:lineRule="auto"/>
        <w:rPr>
          <w:rFonts w:asciiTheme="minorEastAsia" w:hAnsiTheme="minorEastAsia"/>
          <w:sz w:val="28"/>
          <w:szCs w:val="28"/>
        </w:rPr>
      </w:pPr>
      <w:r>
        <w:rPr>
          <w:rFonts w:hint="eastAsia" w:asciiTheme="minorEastAsia" w:hAnsiTheme="minorEastAsia"/>
          <w:b/>
          <w:sz w:val="28"/>
          <w:szCs w:val="28"/>
        </w:rPr>
        <w:t>陈国华</w:t>
      </w:r>
      <w:r>
        <w:rPr>
          <w:rFonts w:hint="eastAsia" w:asciiTheme="minorEastAsia" w:hAnsiTheme="minorEastAsia"/>
          <w:sz w:val="28"/>
          <w:szCs w:val="28"/>
        </w:rPr>
        <w:t>：是本课题1项国家“863”计划子课题的主持人，是2项发明专利的发明人，是9篇论文的作者和2项发明专利的发明人。主导波纹唇鱼亲鱼培育和苗种培育技术研发，负责消化生理的研究。</w:t>
      </w:r>
    </w:p>
    <w:p>
      <w:pPr>
        <w:spacing w:line="360" w:lineRule="auto"/>
        <w:rPr>
          <w:rFonts w:asciiTheme="minorEastAsia" w:hAnsiTheme="minorEastAsia"/>
          <w:sz w:val="28"/>
          <w:szCs w:val="28"/>
        </w:rPr>
      </w:pPr>
      <w:r>
        <w:rPr>
          <w:rFonts w:hint="eastAsia" w:asciiTheme="minorEastAsia" w:hAnsiTheme="minorEastAsia"/>
          <w:b/>
          <w:sz w:val="28"/>
          <w:szCs w:val="28"/>
        </w:rPr>
        <w:t>尹绍武</w:t>
      </w:r>
      <w:r>
        <w:rPr>
          <w:rFonts w:hint="eastAsia" w:asciiTheme="minorEastAsia" w:hAnsiTheme="minorEastAsia"/>
          <w:sz w:val="28"/>
          <w:szCs w:val="28"/>
        </w:rPr>
        <w:t>：是本成果中1项国家自然科学基金课题的主持人，是12篇论文的作者。主持波纹唇鱼群体遗传多样性的研究。</w:t>
      </w:r>
    </w:p>
    <w:p>
      <w:pPr>
        <w:spacing w:line="360" w:lineRule="auto"/>
        <w:rPr>
          <w:rFonts w:asciiTheme="minorEastAsia" w:hAnsiTheme="minorEastAsia"/>
          <w:sz w:val="28"/>
          <w:szCs w:val="28"/>
        </w:rPr>
      </w:pPr>
      <w:r>
        <w:rPr>
          <w:rFonts w:hint="eastAsia" w:asciiTheme="minorEastAsia" w:hAnsiTheme="minorEastAsia"/>
          <w:b/>
          <w:sz w:val="28"/>
          <w:szCs w:val="28"/>
        </w:rPr>
        <w:t>王茜</w:t>
      </w:r>
      <w:r>
        <w:rPr>
          <w:rFonts w:hint="eastAsia" w:asciiTheme="minorEastAsia" w:hAnsiTheme="minorEastAsia"/>
          <w:sz w:val="28"/>
          <w:szCs w:val="28"/>
        </w:rPr>
        <w:t>：是本成果中1项国家自然科学基金和1项国家“863”计划子课题的主要参与者，是2篇论文的作者。参与波纹唇鱼性别控制与生殖生理研究。</w:t>
      </w:r>
    </w:p>
    <w:p>
      <w:pPr>
        <w:spacing w:line="360" w:lineRule="auto"/>
        <w:rPr>
          <w:rFonts w:asciiTheme="minorEastAsia" w:hAnsiTheme="minorEastAsia"/>
          <w:sz w:val="28"/>
          <w:szCs w:val="28"/>
        </w:rPr>
      </w:pPr>
      <w:r>
        <w:rPr>
          <w:rFonts w:hint="eastAsia" w:asciiTheme="minorEastAsia" w:hAnsiTheme="minorEastAsia"/>
          <w:b/>
          <w:sz w:val="28"/>
          <w:szCs w:val="28"/>
        </w:rPr>
        <w:t>王永波</w:t>
      </w:r>
      <w:r>
        <w:rPr>
          <w:rFonts w:hint="eastAsia" w:asciiTheme="minorEastAsia" w:hAnsiTheme="minorEastAsia"/>
          <w:sz w:val="28"/>
          <w:szCs w:val="28"/>
        </w:rPr>
        <w:t>：是本课题1项国家“863”计划子课题的主要参与者，是4篇论文的作者。波纹唇鱼消化生理研究的主要贡献者。</w:t>
      </w:r>
    </w:p>
    <w:p>
      <w:pPr>
        <w:spacing w:line="360" w:lineRule="auto"/>
        <w:rPr>
          <w:rFonts w:asciiTheme="minorEastAsia" w:hAnsiTheme="minorEastAsia"/>
          <w:sz w:val="28"/>
          <w:szCs w:val="28"/>
        </w:rPr>
      </w:pPr>
      <w:r>
        <w:rPr>
          <w:rFonts w:hint="eastAsia" w:asciiTheme="minorEastAsia" w:hAnsiTheme="minorEastAsia"/>
          <w:b/>
          <w:sz w:val="28"/>
          <w:szCs w:val="28"/>
        </w:rPr>
        <w:t>刘青利</w:t>
      </w:r>
      <w:r>
        <w:rPr>
          <w:rFonts w:hint="eastAsia" w:asciiTheme="minorEastAsia" w:hAnsiTheme="minorEastAsia"/>
          <w:sz w:val="28"/>
          <w:szCs w:val="28"/>
        </w:rPr>
        <w:t>：海南青利水产有限公司，是本成果中部分波纹唇鱼样品的提供者，参与亲鱼培育技术研发。</w:t>
      </w:r>
    </w:p>
    <w:p>
      <w:pPr>
        <w:spacing w:line="360" w:lineRule="auto"/>
        <w:rPr>
          <w:rFonts w:asciiTheme="minorEastAsia" w:hAnsiTheme="minorEastAsia"/>
          <w:sz w:val="28"/>
          <w:szCs w:val="28"/>
        </w:rPr>
      </w:pPr>
      <w:r>
        <w:rPr>
          <w:rFonts w:hint="eastAsia" w:asciiTheme="minorEastAsia" w:hAnsiTheme="minorEastAsia"/>
          <w:b/>
          <w:sz w:val="28"/>
          <w:szCs w:val="28"/>
        </w:rPr>
        <w:t>王珺</w:t>
      </w:r>
      <w:r>
        <w:rPr>
          <w:rFonts w:hint="eastAsia" w:asciiTheme="minorEastAsia" w:hAnsiTheme="minorEastAsia"/>
          <w:sz w:val="28"/>
          <w:szCs w:val="28"/>
        </w:rPr>
        <w:t>：是3篇论文作者和2项发明专利的发明人。参与波纹唇鱼亲鱼培育和苗种生物饵料开发。</w:t>
      </w:r>
    </w:p>
    <w:p>
      <w:pPr>
        <w:spacing w:line="360" w:lineRule="auto"/>
        <w:rPr>
          <w:rFonts w:asciiTheme="minorEastAsia" w:hAnsiTheme="minorEastAsia"/>
          <w:sz w:val="28"/>
          <w:szCs w:val="28"/>
        </w:rPr>
      </w:pPr>
      <w:r>
        <w:rPr>
          <w:rFonts w:hint="eastAsia" w:asciiTheme="minorEastAsia" w:hAnsiTheme="minorEastAsia"/>
          <w:b/>
          <w:sz w:val="28"/>
          <w:szCs w:val="28"/>
        </w:rPr>
        <w:t>陈有铭</w:t>
      </w:r>
      <w:r>
        <w:rPr>
          <w:rFonts w:hint="eastAsia" w:asciiTheme="minorEastAsia" w:hAnsiTheme="minorEastAsia"/>
          <w:sz w:val="28"/>
          <w:szCs w:val="28"/>
        </w:rPr>
        <w:t>：海南蓝海洋水产养殖有限公司，参与人工育苗技术研发。</w:t>
      </w:r>
    </w:p>
    <w:p>
      <w:pPr>
        <w:spacing w:line="360" w:lineRule="auto"/>
        <w:rPr>
          <w:rFonts w:asciiTheme="minorEastAsia" w:hAnsiTheme="minorEastAsia"/>
          <w:sz w:val="28"/>
          <w:szCs w:val="28"/>
        </w:rPr>
      </w:pPr>
      <w:r>
        <w:rPr>
          <w:rFonts w:hint="eastAsia" w:asciiTheme="minorEastAsia" w:hAnsiTheme="minorEastAsia"/>
          <w:b/>
          <w:sz w:val="28"/>
          <w:szCs w:val="28"/>
        </w:rPr>
        <w:t>蔡春有</w:t>
      </w:r>
      <w:r>
        <w:rPr>
          <w:rFonts w:hint="eastAsia" w:asciiTheme="minorEastAsia" w:hAnsiTheme="minorEastAsia"/>
          <w:sz w:val="28"/>
          <w:szCs w:val="28"/>
        </w:rPr>
        <w:t>：海南晨海水产有限公司，参与人工育苗技术研发。</w:t>
      </w:r>
    </w:p>
    <w:p>
      <w:pPr>
        <w:spacing w:line="360" w:lineRule="auto"/>
        <w:rPr>
          <w:rFonts w:asciiTheme="minorEastAsia" w:hAnsiTheme="minorEastAsia"/>
          <w:sz w:val="28"/>
          <w:szCs w:val="28"/>
        </w:rPr>
      </w:pPr>
      <w:r>
        <w:rPr>
          <w:rFonts w:hint="eastAsia" w:asciiTheme="minorEastAsia" w:hAnsiTheme="minorEastAsia"/>
          <w:b/>
          <w:sz w:val="28"/>
          <w:szCs w:val="28"/>
        </w:rPr>
        <w:t>胡静</w:t>
      </w:r>
      <w:r>
        <w:rPr>
          <w:rFonts w:hint="eastAsia" w:asciiTheme="minorEastAsia" w:hAnsiTheme="minorEastAsia"/>
          <w:sz w:val="28"/>
          <w:szCs w:val="28"/>
        </w:rPr>
        <w:t>：海南大学硕士研究生，是5篇论文的作者，主要研究波纹唇鱼群体遗传多样性。</w:t>
      </w:r>
    </w:p>
    <w:p>
      <w:pPr>
        <w:spacing w:line="360" w:lineRule="auto"/>
        <w:rPr>
          <w:rFonts w:asciiTheme="minorEastAsia" w:hAnsiTheme="minorEastAsia"/>
          <w:sz w:val="28"/>
          <w:szCs w:val="28"/>
        </w:rPr>
      </w:pPr>
      <w:r>
        <w:rPr>
          <w:rFonts w:hint="eastAsia" w:asciiTheme="minorEastAsia" w:hAnsiTheme="minorEastAsia"/>
          <w:b/>
          <w:sz w:val="28"/>
          <w:szCs w:val="28"/>
        </w:rPr>
        <w:t>陈猛猛</w:t>
      </w:r>
      <w:r>
        <w:rPr>
          <w:rFonts w:hint="eastAsia" w:asciiTheme="minorEastAsia" w:hAnsiTheme="minorEastAsia"/>
          <w:sz w:val="28"/>
          <w:szCs w:val="28"/>
        </w:rPr>
        <w:t>：海南大学硕士研究生，是2篇论文的作者，参与人工繁殖和性腺发育生物学研究。</w:t>
      </w:r>
    </w:p>
    <w:p>
      <w:pPr>
        <w:spacing w:line="360" w:lineRule="auto"/>
        <w:rPr>
          <w:rFonts w:asciiTheme="minorEastAsia" w:hAnsiTheme="minorEastAsia"/>
          <w:b/>
          <w:sz w:val="28"/>
          <w:szCs w:val="28"/>
        </w:rPr>
      </w:pPr>
    </w:p>
    <w:p/>
    <w:p/>
    <w:p/>
    <w:p/>
    <w:p/>
    <w:p/>
    <w:p/>
    <w:p/>
    <w:p/>
    <w:p/>
    <w:p/>
    <w:p/>
    <w:p/>
    <w:p/>
    <w:p/>
    <w:p/>
    <w:p/>
    <w:p/>
    <w:p/>
    <w:p/>
    <w:p/>
    <w:p/>
    <w:p/>
    <w:p/>
    <w:p/>
    <w:p/>
    <w:p>
      <w:pPr>
        <w:spacing w:line="360" w:lineRule="auto"/>
        <w:jc w:val="center"/>
        <w:rPr>
          <w:rFonts w:ascii="宋体" w:hAnsi="宋体" w:eastAsia="宋体"/>
          <w:b/>
          <w:sz w:val="44"/>
          <w:szCs w:val="44"/>
        </w:rPr>
      </w:pPr>
      <w:r>
        <w:rPr>
          <w:rFonts w:hint="eastAsia" w:ascii="宋体" w:hAnsi="宋体" w:eastAsia="宋体"/>
          <w:b/>
          <w:sz w:val="44"/>
          <w:szCs w:val="44"/>
        </w:rPr>
        <w:t>项目名称：海南主要海水养殖鱼类免疫机制及其安全高效养殖技术研究与应用</w:t>
      </w:r>
    </w:p>
    <w:p>
      <w:pPr>
        <w:spacing w:line="360" w:lineRule="auto"/>
        <w:jc w:val="left"/>
        <w:rPr>
          <w:rFonts w:hint="eastAsia"/>
          <w:b/>
          <w:sz w:val="32"/>
          <w:szCs w:val="32"/>
        </w:rPr>
      </w:pPr>
      <w:bookmarkStart w:id="0" w:name="_Hlk526804658"/>
    </w:p>
    <w:p>
      <w:pPr>
        <w:spacing w:line="360" w:lineRule="auto"/>
        <w:jc w:val="left"/>
        <w:rPr>
          <w:rFonts w:ascii="宋体" w:hAnsi="宋体" w:eastAsia="宋体"/>
          <w:b/>
          <w:sz w:val="28"/>
          <w:szCs w:val="28"/>
        </w:rPr>
      </w:pPr>
      <w:r>
        <w:rPr>
          <w:rFonts w:hint="eastAsia" w:ascii="宋体" w:hAnsi="宋体" w:eastAsia="宋体"/>
          <w:b/>
          <w:sz w:val="28"/>
          <w:szCs w:val="28"/>
        </w:rPr>
        <w:t>项目简介：</w:t>
      </w:r>
    </w:p>
    <w:bookmarkEnd w:id="0"/>
    <w:p>
      <w:pPr>
        <w:spacing w:line="360" w:lineRule="auto"/>
        <w:ind w:firstLine="561"/>
        <w:jc w:val="left"/>
        <w:rPr>
          <w:rFonts w:ascii="宋体" w:hAnsi="宋体" w:eastAsia="宋体" w:cs="Times New Roman"/>
          <w:sz w:val="28"/>
          <w:szCs w:val="28"/>
        </w:rPr>
      </w:pPr>
      <w:r>
        <w:rPr>
          <w:rFonts w:ascii="宋体" w:hAnsi="宋体" w:eastAsia="宋体" w:cs="Times New Roman"/>
          <w:sz w:val="28"/>
          <w:szCs w:val="28"/>
        </w:rPr>
        <w:t>海水鱼类</w:t>
      </w:r>
      <w:r>
        <w:rPr>
          <w:rFonts w:hint="eastAsia" w:ascii="宋体" w:hAnsi="宋体" w:eastAsia="宋体" w:cs="Times New Roman"/>
          <w:sz w:val="28"/>
          <w:szCs w:val="28"/>
        </w:rPr>
        <w:t>是海南重要的水产养殖对象，病害是制约其健康养殖发展的重要因素。为了提高海南主要海水养殖鱼类的养殖成功率和产品质量，促进海南海水鱼类养殖的可持续健康发展，本项目在研究探索驼背鲈和棕点石斑鱼等石斑鱼类、布氏鲳鲹、海南主要海水养殖鱼类免疫抗病机制的基础上，建立了系列安全高效海水鱼类养殖技术并在全省推广示范，取得了显著的经济效益和社会效益。主要成果如下：</w:t>
      </w:r>
    </w:p>
    <w:p>
      <w:pPr>
        <w:spacing w:line="360" w:lineRule="auto"/>
        <w:ind w:firstLine="561"/>
        <w:jc w:val="left"/>
        <w:rPr>
          <w:rFonts w:ascii="宋体" w:hAnsi="宋体" w:eastAsia="宋体" w:cs="Times New Roman"/>
          <w:sz w:val="28"/>
          <w:szCs w:val="28"/>
        </w:rPr>
      </w:pPr>
      <w:r>
        <w:rPr>
          <w:rFonts w:hint="eastAsia" w:ascii="宋体" w:hAnsi="宋体" w:eastAsia="宋体" w:cs="Times New Roman"/>
          <w:b/>
          <w:sz w:val="28"/>
          <w:szCs w:val="28"/>
        </w:rPr>
        <w:t>1</w:t>
      </w:r>
      <w:r>
        <w:rPr>
          <w:rFonts w:ascii="宋体" w:hAnsi="宋体" w:eastAsia="宋体" w:cs="Times New Roman"/>
          <w:b/>
          <w:sz w:val="28"/>
          <w:szCs w:val="28"/>
        </w:rPr>
        <w:t xml:space="preserve">. </w:t>
      </w:r>
      <w:r>
        <w:rPr>
          <w:rFonts w:hint="eastAsia" w:ascii="宋体" w:hAnsi="宋体" w:eastAsia="宋体" w:cs="Times New Roman"/>
          <w:b/>
          <w:sz w:val="28"/>
          <w:szCs w:val="28"/>
        </w:rPr>
        <w:t>海南主要海水养殖鱼类免疫机制研究</w:t>
      </w:r>
      <w:r>
        <w:rPr>
          <w:rFonts w:hint="eastAsia" w:ascii="宋体" w:hAnsi="宋体" w:eastAsia="宋体" w:cs="Times New Roman"/>
          <w:sz w:val="28"/>
          <w:szCs w:val="28"/>
        </w:rPr>
        <w:t>：利用转录组学、蛋白质组学技术从基因和蛋白水平研究了布氏鲳鲹和棕点石斑鱼等海南主要海水养殖鱼类的抗病免疫机制。筛选出一批与鱼类抗病免疫相关的基因和蛋白，分析了免疫基因及蛋白的功能，鉴定了海南主要海水养殖鱼类的</w:t>
      </w:r>
      <w:r>
        <w:rPr>
          <w:rFonts w:ascii="宋体" w:hAnsi="宋体" w:eastAsia="宋体" w:cs="Times New Roman"/>
          <w:sz w:val="28"/>
          <w:szCs w:val="28"/>
        </w:rPr>
        <w:t>Toll样受体、NOD样受体、RIG-1样受体、IRF家族、I型干扰素、肿瘤坏死因子家族等模式识别分子及信号通路，并</w:t>
      </w:r>
      <w:r>
        <w:rPr>
          <w:rFonts w:hint="eastAsia" w:ascii="宋体" w:hAnsi="宋体" w:eastAsia="宋体" w:cs="Times New Roman"/>
          <w:sz w:val="28"/>
          <w:szCs w:val="28"/>
        </w:rPr>
        <w:t>确定了</w:t>
      </w:r>
      <w:r>
        <w:rPr>
          <w:rFonts w:ascii="宋体" w:hAnsi="宋体" w:eastAsia="宋体" w:cs="Times New Roman"/>
          <w:sz w:val="28"/>
          <w:szCs w:val="28"/>
        </w:rPr>
        <w:t>其在</w:t>
      </w:r>
      <w:r>
        <w:rPr>
          <w:rFonts w:hint="eastAsia" w:ascii="宋体" w:hAnsi="宋体" w:eastAsia="宋体" w:cs="Times New Roman"/>
          <w:sz w:val="28"/>
          <w:szCs w:val="28"/>
        </w:rPr>
        <w:t>相关</w:t>
      </w:r>
      <w:r>
        <w:rPr>
          <w:rFonts w:ascii="宋体" w:hAnsi="宋体" w:eastAsia="宋体" w:cs="Times New Roman"/>
          <w:sz w:val="28"/>
          <w:szCs w:val="28"/>
        </w:rPr>
        <w:t>鱼类抗病免疫中</w:t>
      </w:r>
      <w:r>
        <w:rPr>
          <w:rFonts w:hint="eastAsia" w:ascii="宋体" w:hAnsi="宋体" w:eastAsia="宋体" w:cs="Times New Roman"/>
          <w:sz w:val="28"/>
          <w:szCs w:val="28"/>
        </w:rPr>
        <w:t>的</w:t>
      </w:r>
      <w:r>
        <w:rPr>
          <w:rFonts w:ascii="宋体" w:hAnsi="宋体" w:eastAsia="宋体" w:cs="Times New Roman"/>
          <w:sz w:val="28"/>
          <w:szCs w:val="28"/>
        </w:rPr>
        <w:t>重要功能。</w:t>
      </w:r>
    </w:p>
    <w:p>
      <w:pPr>
        <w:spacing w:line="360" w:lineRule="auto"/>
        <w:ind w:firstLine="561"/>
        <w:jc w:val="left"/>
        <w:rPr>
          <w:rFonts w:ascii="宋体" w:hAnsi="宋体" w:eastAsia="宋体" w:cs="Times New Roman"/>
          <w:sz w:val="28"/>
          <w:szCs w:val="28"/>
        </w:rPr>
      </w:pPr>
      <w:r>
        <w:rPr>
          <w:rFonts w:hint="eastAsia" w:ascii="宋体" w:hAnsi="宋体" w:eastAsia="宋体" w:cs="Times New Roman"/>
          <w:b/>
          <w:sz w:val="28"/>
          <w:szCs w:val="28"/>
        </w:rPr>
        <w:t>2</w:t>
      </w:r>
      <w:r>
        <w:rPr>
          <w:rFonts w:ascii="宋体" w:hAnsi="宋体" w:eastAsia="宋体" w:cs="Times New Roman"/>
          <w:b/>
          <w:sz w:val="28"/>
          <w:szCs w:val="28"/>
        </w:rPr>
        <w:t xml:space="preserve">. </w:t>
      </w:r>
      <w:r>
        <w:rPr>
          <w:rFonts w:hint="eastAsia" w:ascii="宋体" w:hAnsi="宋体" w:eastAsia="宋体" w:cs="Times New Roman"/>
          <w:b/>
          <w:sz w:val="28"/>
          <w:szCs w:val="28"/>
        </w:rPr>
        <w:t>驼背鲈健康高效工厂化养殖技术研究与应用。</w:t>
      </w:r>
      <w:r>
        <w:rPr>
          <w:rFonts w:hint="eastAsia" w:ascii="宋体" w:hAnsi="宋体" w:eastAsia="宋体" w:cs="Times New Roman"/>
          <w:sz w:val="28"/>
          <w:szCs w:val="28"/>
        </w:rPr>
        <w:t>系统开展了驼背鲈养殖用饲料蛋白含量的需求研究，首次研究筛选了虾元、微藻粉和乳酸菌等三种饵料添加剂，研究了苗种质量、养殖水温、外界干扰等影响驼背鲈生长的多个关键因素，并优化了驼背鲈工厂化养殖的饵料投喂方法，</w:t>
      </w:r>
      <w:r>
        <w:rPr>
          <w:rFonts w:ascii="宋体" w:hAnsi="宋体" w:eastAsia="宋体" w:cs="Times New Roman"/>
          <w:sz w:val="28"/>
          <w:szCs w:val="28"/>
        </w:rPr>
        <w:t>建立了驼背鲈大规模工厂化养殖的技术体系，</w:t>
      </w:r>
      <w:r>
        <w:rPr>
          <w:rFonts w:hint="eastAsia" w:ascii="宋体" w:hAnsi="宋体" w:eastAsia="宋体" w:cs="Times New Roman"/>
          <w:sz w:val="28"/>
          <w:szCs w:val="28"/>
        </w:rPr>
        <w:t>驼背鲈</w:t>
      </w:r>
      <w:r>
        <w:rPr>
          <w:rFonts w:ascii="宋体" w:hAnsi="宋体" w:eastAsia="宋体" w:cs="Times New Roman"/>
          <w:sz w:val="28"/>
          <w:szCs w:val="28"/>
        </w:rPr>
        <w:t>养殖规模、生长速度和年养殖成活率均显著高于国内外已有报道</w:t>
      </w:r>
      <w:r>
        <w:rPr>
          <w:rFonts w:hint="eastAsia" w:ascii="宋体" w:hAnsi="宋体" w:eastAsia="宋体" w:cs="Times New Roman"/>
          <w:sz w:val="28"/>
          <w:szCs w:val="28"/>
        </w:rPr>
        <w:t>，成果经海南省科技厅组织鉴定</w:t>
      </w:r>
      <w:r>
        <w:rPr>
          <w:rFonts w:ascii="宋体" w:hAnsi="宋体" w:eastAsia="宋体" w:cs="Times New Roman"/>
          <w:sz w:val="28"/>
          <w:szCs w:val="28"/>
        </w:rPr>
        <w:t>达到国际领先水平。</w:t>
      </w:r>
    </w:p>
    <w:p>
      <w:pPr>
        <w:spacing w:line="360" w:lineRule="auto"/>
        <w:ind w:firstLine="561"/>
        <w:rPr>
          <w:rFonts w:ascii="宋体" w:hAnsi="宋体" w:eastAsia="宋体" w:cs="Times New Roman"/>
          <w:sz w:val="28"/>
          <w:szCs w:val="28"/>
        </w:rPr>
      </w:pPr>
      <w:r>
        <w:rPr>
          <w:rFonts w:hint="eastAsia" w:ascii="宋体" w:hAnsi="宋体" w:eastAsia="宋体" w:cs="Times New Roman"/>
          <w:b/>
          <w:sz w:val="28"/>
          <w:szCs w:val="28"/>
        </w:rPr>
        <w:t>3</w:t>
      </w:r>
      <w:r>
        <w:rPr>
          <w:rFonts w:ascii="宋体" w:hAnsi="宋体" w:eastAsia="宋体" w:cs="Times New Roman"/>
          <w:b/>
          <w:sz w:val="28"/>
          <w:szCs w:val="28"/>
        </w:rPr>
        <w:t xml:space="preserve">. </w:t>
      </w:r>
      <w:r>
        <w:rPr>
          <w:rFonts w:hint="eastAsia" w:ascii="宋体" w:hAnsi="宋体" w:eastAsia="宋体" w:cs="Times New Roman"/>
          <w:b/>
          <w:sz w:val="28"/>
          <w:szCs w:val="28"/>
        </w:rPr>
        <w:t>海南主要海水鱼类低碳高效养殖模式建立与应用。</w:t>
      </w:r>
      <w:r>
        <w:rPr>
          <w:rFonts w:hint="eastAsia" w:ascii="宋体" w:hAnsi="宋体" w:eastAsia="宋体" w:cs="Times New Roman"/>
          <w:sz w:val="28"/>
          <w:szCs w:val="28"/>
        </w:rPr>
        <w:t>构建了遮目鱼</w:t>
      </w:r>
      <w:r>
        <w:rPr>
          <w:rFonts w:ascii="宋体" w:hAnsi="宋体" w:eastAsia="宋体" w:cs="Times New Roman"/>
          <w:sz w:val="28"/>
          <w:szCs w:val="28"/>
        </w:rPr>
        <w:t>-斑节对虾、石斑鱼-对虾-篮子鱼以及石斑鱼-对虾等</w:t>
      </w:r>
      <w:r>
        <w:rPr>
          <w:rFonts w:hint="eastAsia" w:ascii="宋体" w:hAnsi="宋体" w:eastAsia="宋体" w:cs="Times New Roman"/>
          <w:sz w:val="28"/>
          <w:szCs w:val="28"/>
        </w:rPr>
        <w:t>3种</w:t>
      </w:r>
      <w:r>
        <w:rPr>
          <w:rFonts w:ascii="宋体" w:hAnsi="宋体" w:eastAsia="宋体" w:cs="Times New Roman"/>
          <w:sz w:val="28"/>
          <w:szCs w:val="28"/>
        </w:rPr>
        <w:t>模式的循环多级营养食物链养殖模式，</w:t>
      </w:r>
      <w:r>
        <w:rPr>
          <w:rFonts w:hint="eastAsia" w:ascii="宋体" w:hAnsi="宋体" w:eastAsia="宋体" w:cs="Times New Roman"/>
          <w:sz w:val="28"/>
          <w:szCs w:val="28"/>
        </w:rPr>
        <w:t>成果在全省推广，提高养殖效益</w:t>
      </w:r>
      <w:r>
        <w:rPr>
          <w:rFonts w:ascii="宋体" w:hAnsi="宋体" w:eastAsia="宋体" w:cs="Times New Roman"/>
          <w:sz w:val="28"/>
          <w:szCs w:val="28"/>
        </w:rPr>
        <w:t>15%以上，</w:t>
      </w:r>
      <w:r>
        <w:rPr>
          <w:rFonts w:hint="eastAsia" w:ascii="宋体" w:hAnsi="宋体" w:eastAsia="宋体" w:cs="Times New Roman"/>
          <w:sz w:val="28"/>
          <w:szCs w:val="28"/>
        </w:rPr>
        <w:t>减少养殖废水排放5</w:t>
      </w:r>
      <w:r>
        <w:rPr>
          <w:rFonts w:ascii="宋体" w:hAnsi="宋体" w:eastAsia="宋体" w:cs="Times New Roman"/>
          <w:sz w:val="28"/>
          <w:szCs w:val="28"/>
        </w:rPr>
        <w:t>0</w:t>
      </w:r>
      <w:r>
        <w:rPr>
          <w:rFonts w:hint="eastAsia" w:ascii="宋体" w:hAnsi="宋体" w:eastAsia="宋体" w:cs="Times New Roman"/>
          <w:sz w:val="28"/>
          <w:szCs w:val="28"/>
        </w:rPr>
        <w:t>%以上。</w:t>
      </w:r>
    </w:p>
    <w:p>
      <w:pPr>
        <w:spacing w:line="360" w:lineRule="auto"/>
        <w:ind w:firstLine="561"/>
        <w:jc w:val="left"/>
        <w:rPr>
          <w:rFonts w:ascii="宋体" w:hAnsi="宋体" w:eastAsia="宋体" w:cs="Times New Roman"/>
          <w:sz w:val="28"/>
          <w:szCs w:val="28"/>
        </w:rPr>
      </w:pPr>
      <w:r>
        <w:rPr>
          <w:rFonts w:hint="eastAsia" w:ascii="宋体" w:hAnsi="宋体" w:eastAsia="宋体" w:cs="Times New Roman"/>
          <w:sz w:val="28"/>
          <w:szCs w:val="28"/>
        </w:rPr>
        <w:t>4</w:t>
      </w:r>
      <w:r>
        <w:rPr>
          <w:rFonts w:ascii="宋体" w:hAnsi="宋体" w:eastAsia="宋体" w:cs="Times New Roman"/>
          <w:sz w:val="28"/>
          <w:szCs w:val="28"/>
        </w:rPr>
        <w:t xml:space="preserve">. </w:t>
      </w:r>
      <w:r>
        <w:rPr>
          <w:rFonts w:hint="eastAsia" w:ascii="宋体" w:hAnsi="宋体" w:eastAsia="宋体" w:cs="Times New Roman"/>
          <w:b/>
          <w:sz w:val="28"/>
          <w:szCs w:val="28"/>
        </w:rPr>
        <w:t>海南主要海水鱼类安全高效养殖技术研究与应用。</w:t>
      </w:r>
      <w:r>
        <w:rPr>
          <w:rFonts w:hint="eastAsia" w:ascii="宋体" w:hAnsi="宋体" w:eastAsia="宋体" w:cs="Times New Roman"/>
          <w:sz w:val="28"/>
          <w:szCs w:val="28"/>
        </w:rPr>
        <w:t>确定海南海水养殖鱼类主要病原4种，筛选水质改良效果显著的</w:t>
      </w:r>
      <w:r>
        <w:rPr>
          <w:rFonts w:ascii="宋体" w:hAnsi="宋体" w:eastAsia="宋体" w:cs="Times New Roman"/>
          <w:sz w:val="28"/>
          <w:szCs w:val="28"/>
        </w:rPr>
        <w:t>有益微生物3种</w:t>
      </w:r>
      <w:r>
        <w:rPr>
          <w:rFonts w:hint="eastAsia" w:ascii="宋体" w:hAnsi="宋体" w:eastAsia="宋体" w:cs="Times New Roman"/>
          <w:sz w:val="28"/>
          <w:szCs w:val="28"/>
        </w:rPr>
        <w:t>，筛选可显著提高驼背鲈和点带石斑鱼等海水鱼类非特异性免疫力的微生物和中草药免疫增强剂</w:t>
      </w:r>
      <w:r>
        <w:rPr>
          <w:rFonts w:ascii="宋体" w:hAnsi="宋体" w:eastAsia="宋体" w:cs="Times New Roman"/>
          <w:sz w:val="28"/>
          <w:szCs w:val="28"/>
        </w:rPr>
        <w:t>5</w:t>
      </w:r>
      <w:r>
        <w:rPr>
          <w:rFonts w:hint="eastAsia" w:ascii="宋体" w:hAnsi="宋体" w:eastAsia="宋体" w:cs="Times New Roman"/>
          <w:sz w:val="28"/>
          <w:szCs w:val="28"/>
        </w:rPr>
        <w:t>种，成果应用于海水鱼类养殖生产后提高养殖成活率1</w:t>
      </w:r>
      <w:r>
        <w:rPr>
          <w:rFonts w:ascii="宋体" w:hAnsi="宋体" w:eastAsia="宋体" w:cs="Times New Roman"/>
          <w:sz w:val="28"/>
          <w:szCs w:val="28"/>
        </w:rPr>
        <w:t>0</w:t>
      </w:r>
      <w:r>
        <w:rPr>
          <w:rFonts w:hint="eastAsia" w:ascii="宋体" w:hAnsi="宋体" w:eastAsia="宋体" w:cs="Times New Roman"/>
          <w:sz w:val="28"/>
          <w:szCs w:val="28"/>
        </w:rPr>
        <w:t>%以上，</w:t>
      </w:r>
      <w:r>
        <w:rPr>
          <w:rFonts w:ascii="宋体" w:hAnsi="宋体" w:eastAsia="宋体" w:cs="Times New Roman"/>
          <w:sz w:val="28"/>
          <w:szCs w:val="28"/>
        </w:rPr>
        <w:t>养殖产品达到无公害水产品质量标准</w:t>
      </w:r>
      <w:r>
        <w:rPr>
          <w:rFonts w:hint="eastAsia" w:ascii="宋体" w:hAnsi="宋体" w:eastAsia="宋体" w:cs="Times New Roman"/>
          <w:sz w:val="28"/>
          <w:szCs w:val="28"/>
        </w:rPr>
        <w:t>。</w:t>
      </w:r>
    </w:p>
    <w:p>
      <w:pPr>
        <w:spacing w:line="360" w:lineRule="auto"/>
        <w:ind w:firstLine="561"/>
        <w:jc w:val="left"/>
        <w:rPr>
          <w:rFonts w:ascii="宋体" w:hAnsi="宋体" w:eastAsia="宋体" w:cs="Times New Roman"/>
          <w:sz w:val="28"/>
          <w:szCs w:val="28"/>
        </w:rPr>
      </w:pPr>
      <w:r>
        <w:rPr>
          <w:rFonts w:hint="eastAsia" w:ascii="宋体" w:hAnsi="宋体" w:eastAsia="宋体" w:cs="Times New Roman"/>
          <w:sz w:val="28"/>
          <w:szCs w:val="28"/>
        </w:rPr>
        <w:t>本项目受到国家自然科学基金、科技部农业科技成果转化项目、</w:t>
      </w:r>
      <w:r>
        <w:rPr>
          <w:rFonts w:ascii="宋体" w:hAnsi="宋体" w:eastAsia="宋体" w:cs="Times New Roman"/>
          <w:sz w:val="28"/>
          <w:szCs w:val="28"/>
        </w:rPr>
        <w:t>国家海洋公益性项目</w:t>
      </w:r>
      <w:r>
        <w:rPr>
          <w:rFonts w:hint="eastAsia" w:ascii="宋体" w:hAnsi="宋体" w:eastAsia="宋体" w:cs="Times New Roman"/>
          <w:sz w:val="28"/>
          <w:szCs w:val="28"/>
        </w:rPr>
        <w:t>、</w:t>
      </w:r>
      <w:r>
        <w:rPr>
          <w:rFonts w:ascii="宋体" w:hAnsi="宋体" w:eastAsia="宋体" w:cs="Times New Roman"/>
          <w:sz w:val="28"/>
          <w:szCs w:val="28"/>
        </w:rPr>
        <w:t>海南省重大科技项目</w:t>
      </w:r>
      <w:r>
        <w:rPr>
          <w:rFonts w:hint="eastAsia" w:ascii="宋体" w:hAnsi="宋体" w:eastAsia="宋体" w:cs="Times New Roman"/>
          <w:sz w:val="28"/>
          <w:szCs w:val="28"/>
        </w:rPr>
        <w:t>和教育部</w:t>
      </w:r>
      <w:r>
        <w:rPr>
          <w:rFonts w:ascii="宋体" w:hAnsi="宋体" w:eastAsia="宋体" w:cs="Times New Roman"/>
          <w:sz w:val="28"/>
          <w:szCs w:val="28"/>
        </w:rPr>
        <w:t>高等学校博士学科点</w:t>
      </w:r>
      <w:r>
        <w:rPr>
          <w:rFonts w:hint="eastAsia" w:ascii="宋体" w:hAnsi="宋体" w:eastAsia="宋体" w:cs="Times New Roman"/>
          <w:sz w:val="28"/>
          <w:szCs w:val="28"/>
        </w:rPr>
        <w:t>基金等资助，发表论文4</w:t>
      </w:r>
      <w:r>
        <w:rPr>
          <w:rFonts w:ascii="宋体" w:hAnsi="宋体" w:eastAsia="宋体" w:cs="Times New Roman"/>
          <w:sz w:val="28"/>
          <w:szCs w:val="28"/>
        </w:rPr>
        <w:t>2</w:t>
      </w:r>
      <w:r>
        <w:rPr>
          <w:rFonts w:hint="eastAsia" w:ascii="宋体" w:hAnsi="宋体" w:eastAsia="宋体" w:cs="Times New Roman"/>
          <w:sz w:val="28"/>
          <w:szCs w:val="28"/>
        </w:rPr>
        <w:t>篇（其中S</w:t>
      </w:r>
      <w:r>
        <w:rPr>
          <w:rFonts w:ascii="宋体" w:hAnsi="宋体" w:eastAsia="宋体" w:cs="Times New Roman"/>
          <w:sz w:val="28"/>
          <w:szCs w:val="28"/>
        </w:rPr>
        <w:t>CI</w:t>
      </w:r>
      <w:r>
        <w:rPr>
          <w:rFonts w:hint="eastAsia" w:ascii="宋体" w:hAnsi="宋体" w:eastAsia="宋体" w:cs="Times New Roman"/>
          <w:sz w:val="28"/>
          <w:szCs w:val="28"/>
        </w:rPr>
        <w:t>论文2</w:t>
      </w:r>
      <w:r>
        <w:rPr>
          <w:rFonts w:ascii="宋体" w:hAnsi="宋体" w:eastAsia="宋体" w:cs="Times New Roman"/>
          <w:sz w:val="28"/>
          <w:szCs w:val="28"/>
        </w:rPr>
        <w:t>3</w:t>
      </w:r>
      <w:r>
        <w:rPr>
          <w:rFonts w:hint="eastAsia" w:ascii="宋体" w:hAnsi="宋体" w:eastAsia="宋体" w:cs="Times New Roman"/>
          <w:sz w:val="28"/>
          <w:szCs w:val="28"/>
        </w:rPr>
        <w:t>篇），出版著作3部，获得授权国家发明专利4件，申报（待授权）国家发明专利</w:t>
      </w:r>
      <w:r>
        <w:rPr>
          <w:rFonts w:ascii="宋体" w:hAnsi="宋体" w:eastAsia="宋体" w:cs="Times New Roman"/>
          <w:sz w:val="28"/>
          <w:szCs w:val="28"/>
        </w:rPr>
        <w:t>5</w:t>
      </w:r>
      <w:r>
        <w:rPr>
          <w:rFonts w:hint="eastAsia" w:ascii="宋体" w:hAnsi="宋体" w:eastAsia="宋体" w:cs="Times New Roman"/>
          <w:sz w:val="28"/>
          <w:szCs w:val="28"/>
        </w:rPr>
        <w:t>件；获国际领先水平成果1项。</w:t>
      </w:r>
    </w:p>
    <w:p>
      <w:pPr>
        <w:spacing w:line="360" w:lineRule="auto"/>
        <w:jc w:val="left"/>
        <w:rPr>
          <w:rFonts w:hint="eastAsia" w:ascii="宋体" w:hAnsi="宋体" w:eastAsia="宋体"/>
          <w:b/>
          <w:sz w:val="28"/>
          <w:szCs w:val="28"/>
        </w:rPr>
      </w:pPr>
    </w:p>
    <w:p>
      <w:pPr>
        <w:spacing w:line="360" w:lineRule="auto"/>
        <w:jc w:val="left"/>
        <w:rPr>
          <w:rFonts w:ascii="宋体" w:hAnsi="宋体" w:eastAsia="宋体"/>
          <w:b/>
          <w:sz w:val="28"/>
          <w:szCs w:val="28"/>
        </w:rPr>
      </w:pPr>
      <w:r>
        <w:rPr>
          <w:rFonts w:hint="eastAsia" w:ascii="宋体" w:hAnsi="宋体" w:eastAsia="宋体"/>
          <w:b/>
          <w:sz w:val="28"/>
          <w:szCs w:val="28"/>
        </w:rPr>
        <w:t>代表性成果：</w:t>
      </w:r>
    </w:p>
    <w:p>
      <w:pPr>
        <w:spacing w:line="360" w:lineRule="auto"/>
        <w:jc w:val="left"/>
        <w:rPr>
          <w:rFonts w:ascii="宋体" w:hAnsi="宋体" w:eastAsia="宋体" w:cs="Times New Roman"/>
          <w:sz w:val="28"/>
          <w:szCs w:val="28"/>
        </w:rPr>
      </w:pPr>
      <w:r>
        <w:rPr>
          <w:rFonts w:hint="eastAsia" w:ascii="宋体" w:hAnsi="宋体" w:eastAsia="宋体" w:cs="Times New Roman"/>
          <w:sz w:val="28"/>
          <w:szCs w:val="28"/>
        </w:rPr>
        <w:t>（一）代表性S</w:t>
      </w:r>
      <w:r>
        <w:rPr>
          <w:rFonts w:ascii="宋体" w:hAnsi="宋体" w:eastAsia="宋体" w:cs="Times New Roman"/>
          <w:sz w:val="28"/>
          <w:szCs w:val="28"/>
        </w:rPr>
        <w:t>CI</w:t>
      </w:r>
      <w:r>
        <w:rPr>
          <w:rFonts w:hint="eastAsia" w:ascii="宋体" w:hAnsi="宋体" w:eastAsia="宋体" w:cs="Times New Roman"/>
          <w:sz w:val="28"/>
          <w:szCs w:val="28"/>
        </w:rPr>
        <w:t>论文</w:t>
      </w:r>
    </w:p>
    <w:p>
      <w:pPr>
        <w:numPr>
          <w:ilvl w:val="0"/>
          <w:numId w:val="1"/>
        </w:numPr>
        <w:autoSpaceDE w:val="0"/>
        <w:autoSpaceDN w:val="0"/>
        <w:adjustRightInd w:val="0"/>
        <w:spacing w:line="360" w:lineRule="auto"/>
        <w:ind w:left="0" w:firstLine="560" w:firstLineChars="200"/>
        <w:jc w:val="left"/>
        <w:rPr>
          <w:rFonts w:ascii="宋体" w:hAnsi="宋体" w:eastAsia="宋体" w:cs="Times New Roman"/>
          <w:kern w:val="0"/>
          <w:sz w:val="28"/>
          <w:szCs w:val="28"/>
        </w:rPr>
      </w:pPr>
      <w:r>
        <w:rPr>
          <w:rFonts w:ascii="宋体" w:hAnsi="宋体" w:eastAsia="宋体" w:cs="Times New Roman"/>
          <w:kern w:val="0"/>
          <w:sz w:val="28"/>
          <w:szCs w:val="28"/>
        </w:rPr>
        <w:t xml:space="preserve">Sun Yun, He Mingwang, Cao Zhenjie, XieZhenyu, Liu Chunsheng, Wang Shifeng, Guo Weiliang, Zhang Xiang, Zhou Yongcan. Effects of dietary administration of </w:t>
      </w:r>
      <w:r>
        <w:rPr>
          <w:rFonts w:ascii="宋体" w:hAnsi="宋体" w:eastAsia="宋体" w:cs="Times New Roman"/>
          <w:i/>
          <w:kern w:val="0"/>
          <w:sz w:val="28"/>
          <w:szCs w:val="28"/>
        </w:rPr>
        <w:t>Lactococcus lactis</w:t>
      </w:r>
      <w:r>
        <w:rPr>
          <w:rFonts w:ascii="宋体" w:hAnsi="宋体" w:eastAsia="宋体" w:cs="Times New Roman"/>
          <w:kern w:val="0"/>
          <w:sz w:val="28"/>
          <w:szCs w:val="28"/>
        </w:rPr>
        <w:t xml:space="preserve"> HNL12 on growth, innate immune response, and disease resistance of humpback grouper (</w:t>
      </w:r>
      <w:r>
        <w:rPr>
          <w:rFonts w:ascii="宋体" w:hAnsi="宋体" w:eastAsia="宋体" w:cs="Times New Roman"/>
          <w:i/>
          <w:kern w:val="0"/>
          <w:sz w:val="28"/>
          <w:szCs w:val="28"/>
        </w:rPr>
        <w:t>Cromileptesaltivelis</w:t>
      </w:r>
      <w:r>
        <w:rPr>
          <w:rFonts w:ascii="宋体" w:hAnsi="宋体" w:eastAsia="宋体" w:cs="Times New Roman"/>
          <w:kern w:val="0"/>
          <w:sz w:val="28"/>
          <w:szCs w:val="28"/>
        </w:rPr>
        <w:t xml:space="preserve">). </w:t>
      </w:r>
      <w:bookmarkStart w:id="1" w:name="_Hlk526674419"/>
      <w:r>
        <w:rPr>
          <w:rFonts w:ascii="宋体" w:hAnsi="宋体" w:eastAsia="宋体" w:cs="Times New Roman"/>
          <w:kern w:val="0"/>
          <w:sz w:val="28"/>
          <w:szCs w:val="28"/>
        </w:rPr>
        <w:t>Fish &amp; Shellfish Immunology. 2018, 82, 296-303.</w:t>
      </w:r>
      <w:bookmarkEnd w:id="1"/>
    </w:p>
    <w:p>
      <w:pPr>
        <w:numPr>
          <w:ilvl w:val="0"/>
          <w:numId w:val="1"/>
        </w:numPr>
        <w:autoSpaceDE w:val="0"/>
        <w:autoSpaceDN w:val="0"/>
        <w:adjustRightInd w:val="0"/>
        <w:spacing w:line="360" w:lineRule="auto"/>
        <w:ind w:left="0" w:firstLine="560" w:firstLineChars="200"/>
        <w:jc w:val="left"/>
        <w:rPr>
          <w:rFonts w:ascii="宋体" w:hAnsi="宋体" w:eastAsia="宋体" w:cs="Times New Roman"/>
          <w:kern w:val="0"/>
          <w:sz w:val="28"/>
          <w:szCs w:val="28"/>
        </w:rPr>
      </w:pPr>
      <w:r>
        <w:rPr>
          <w:rFonts w:ascii="宋体" w:hAnsi="宋体" w:eastAsia="宋体" w:cs="Times New Roman"/>
          <w:kern w:val="0"/>
          <w:sz w:val="28"/>
          <w:szCs w:val="28"/>
        </w:rPr>
        <w:t xml:space="preserve">Cao Zhenjie, Wang Lu, Xiang Yajing, Liu Xiaocen, Tu Zhigang, SunYun, Zhou Yongcan. MHC class IIα polymorphism and its association with resistance susceptibility to </w:t>
      </w:r>
      <w:r>
        <w:rPr>
          <w:rFonts w:ascii="宋体" w:hAnsi="宋体" w:eastAsia="宋体" w:cs="Times New Roman"/>
          <w:i/>
          <w:kern w:val="0"/>
          <w:sz w:val="28"/>
          <w:szCs w:val="28"/>
        </w:rPr>
        <w:t>Vibrio harveyi</w:t>
      </w:r>
      <w:r>
        <w:rPr>
          <w:rFonts w:ascii="宋体" w:hAnsi="宋体" w:eastAsia="宋体" w:cs="Times New Roman"/>
          <w:kern w:val="0"/>
          <w:sz w:val="28"/>
          <w:szCs w:val="28"/>
        </w:rPr>
        <w:t>in golden pompano (</w:t>
      </w:r>
      <w:r>
        <w:rPr>
          <w:rFonts w:ascii="宋体" w:hAnsi="宋体" w:eastAsia="宋体" w:cs="Times New Roman"/>
          <w:i/>
          <w:kern w:val="0"/>
          <w:sz w:val="28"/>
          <w:szCs w:val="28"/>
        </w:rPr>
        <w:t>Trachinotusovatus</w:t>
      </w:r>
      <w:r>
        <w:rPr>
          <w:rFonts w:ascii="宋体" w:hAnsi="宋体" w:eastAsia="宋体" w:cs="Times New Roman"/>
          <w:kern w:val="0"/>
          <w:sz w:val="28"/>
          <w:szCs w:val="28"/>
        </w:rPr>
        <w:t>). Fish &amp; Shellfish Immunology. 2018, 80, 302-310.</w:t>
      </w:r>
    </w:p>
    <w:p>
      <w:pPr>
        <w:numPr>
          <w:ilvl w:val="0"/>
          <w:numId w:val="1"/>
        </w:numPr>
        <w:autoSpaceDE w:val="0"/>
        <w:autoSpaceDN w:val="0"/>
        <w:adjustRightInd w:val="0"/>
        <w:spacing w:line="360" w:lineRule="auto"/>
        <w:ind w:left="0"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ascii="宋体" w:hAnsi="宋体" w:eastAsia="宋体" w:cs="Times New Roman"/>
          <w:sz w:val="28"/>
          <w:szCs w:val="28"/>
        </w:rPr>
        <w:t>Cai Yan, Wang Shifeng, Guo Weiliang, XieZhenyu, Zheng Yu, Cao Zhenjie, Yongcan Zhou</w:t>
      </w:r>
      <w:r>
        <w:rPr>
          <w:rFonts w:ascii="宋体" w:hAnsi="宋体" w:eastAsia="宋体" w:cs="Times New Roman"/>
          <w:sz w:val="28"/>
          <w:szCs w:val="28"/>
          <w:vertAlign w:val="superscript"/>
        </w:rPr>
        <w:t>*</w:t>
      </w:r>
      <w:r>
        <w:rPr>
          <w:rFonts w:ascii="宋体" w:hAnsi="宋体" w:eastAsia="宋体" w:cs="Times New Roman"/>
          <w:color w:val="000000" w:themeColor="text1"/>
          <w:sz w:val="28"/>
          <w:szCs w:val="28"/>
          <w14:textFill>
            <w14:solidFill>
              <w14:schemeClr w14:val="tx1"/>
            </w14:solidFill>
          </w14:textFill>
        </w:rPr>
        <w:t>.</w:t>
      </w:r>
      <w:bookmarkStart w:id="2" w:name="_Hlk502328886"/>
      <w:r>
        <w:rPr>
          <w:rFonts w:ascii="宋体" w:hAnsi="宋体" w:eastAsia="宋体" w:cs="Times New Roman"/>
          <w:color w:val="000000"/>
          <w:sz w:val="28"/>
          <w:szCs w:val="28"/>
        </w:rPr>
        <w:t>Transcriptome analysis provides insights into the immune responsive pathways and genes in the head kidney of tiger grouper (</w:t>
      </w:r>
      <w:r>
        <w:rPr>
          <w:rFonts w:ascii="宋体" w:hAnsi="宋体" w:eastAsia="宋体" w:cs="Times New Roman"/>
          <w:i/>
          <w:color w:val="000000"/>
          <w:sz w:val="28"/>
          <w:szCs w:val="28"/>
        </w:rPr>
        <w:t>Epinephelusfuscoguttatus</w:t>
      </w:r>
      <w:r>
        <w:rPr>
          <w:rFonts w:ascii="宋体" w:hAnsi="宋体" w:eastAsia="宋体" w:cs="Times New Roman"/>
          <w:color w:val="000000"/>
          <w:sz w:val="28"/>
          <w:szCs w:val="28"/>
        </w:rPr>
        <w:t xml:space="preserve">) fed with </w:t>
      </w:r>
      <w:r>
        <w:rPr>
          <w:rFonts w:ascii="宋体" w:hAnsi="宋体" w:eastAsia="宋体" w:cs="Times New Roman"/>
          <w:i/>
          <w:color w:val="000000"/>
          <w:sz w:val="28"/>
          <w:szCs w:val="28"/>
        </w:rPr>
        <w:t>Spatholobussuberectus</w:t>
      </w:r>
      <w:r>
        <w:rPr>
          <w:rFonts w:ascii="宋体" w:hAnsi="宋体" w:eastAsia="宋体" w:cs="Times New Roman"/>
          <w:color w:val="000000"/>
          <w:sz w:val="28"/>
          <w:szCs w:val="28"/>
        </w:rPr>
        <w:t>,</w:t>
      </w:r>
      <w:r>
        <w:rPr>
          <w:rFonts w:ascii="宋体" w:hAnsi="宋体" w:eastAsia="宋体" w:cs="Times New Roman"/>
          <w:i/>
          <w:color w:val="000000"/>
          <w:sz w:val="28"/>
          <w:szCs w:val="28"/>
        </w:rPr>
        <w:t>Phellodendronamurense</w:t>
      </w:r>
      <w:r>
        <w:rPr>
          <w:rFonts w:ascii="宋体" w:hAnsi="宋体" w:eastAsia="宋体" w:cs="Times New Roman"/>
          <w:color w:val="000000"/>
          <w:sz w:val="28"/>
          <w:szCs w:val="28"/>
        </w:rPr>
        <w:t xml:space="preserve">, or </w:t>
      </w:r>
      <w:r>
        <w:rPr>
          <w:rFonts w:ascii="宋体" w:hAnsi="宋体" w:eastAsia="宋体" w:cs="Times New Roman"/>
          <w:i/>
          <w:color w:val="000000"/>
          <w:sz w:val="28"/>
          <w:szCs w:val="28"/>
        </w:rPr>
        <w:t>Ecliptaprostrata</w:t>
      </w:r>
      <w:bookmarkEnd w:id="2"/>
      <w:r>
        <w:rPr>
          <w:rFonts w:ascii="宋体" w:hAnsi="宋体" w:eastAsia="宋体" w:cs="Times New Roman"/>
          <w:color w:val="000000" w:themeColor="text1"/>
          <w:kern w:val="0"/>
          <w:sz w:val="28"/>
          <w:szCs w:val="28"/>
          <w14:textFill>
            <w14:solidFill>
              <w14:schemeClr w14:val="tx1"/>
            </w14:solidFill>
          </w14:textFill>
        </w:rPr>
        <w:t xml:space="preserve">. </w:t>
      </w:r>
      <w:bookmarkStart w:id="3" w:name="_Hlk519425113"/>
      <w:r>
        <w:rPr>
          <w:rFonts w:ascii="宋体" w:hAnsi="宋体" w:eastAsia="宋体" w:cs="Times New Roman"/>
          <w:bCs/>
          <w:color w:val="000000" w:themeColor="text1"/>
          <w:sz w:val="28"/>
          <w:szCs w:val="28"/>
          <w14:textFill>
            <w14:solidFill>
              <w14:schemeClr w14:val="tx1"/>
            </w14:solidFill>
          </w14:textFill>
        </w:rPr>
        <w:t>Fish &amp; Shellfish Immunology</w:t>
      </w:r>
      <w:r>
        <w:rPr>
          <w:rFonts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kern w:val="0"/>
          <w:sz w:val="28"/>
          <w:szCs w:val="28"/>
          <w14:textFill>
            <w14:solidFill>
              <w14:schemeClr w14:val="tx1"/>
            </w14:solidFill>
          </w14:textFill>
        </w:rPr>
        <w:t xml:space="preserve"> 2018, 73,100-111.</w:t>
      </w:r>
      <w:bookmarkEnd w:id="3"/>
    </w:p>
    <w:p>
      <w:pPr>
        <w:numPr>
          <w:ilvl w:val="0"/>
          <w:numId w:val="1"/>
        </w:numPr>
        <w:autoSpaceDE w:val="0"/>
        <w:autoSpaceDN w:val="0"/>
        <w:adjustRightInd w:val="0"/>
        <w:spacing w:line="360" w:lineRule="auto"/>
        <w:ind w:left="0"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 xml:space="preserve">Sun Yun, Xiaojuan Chen, Yue Xu, Qiaohong Liu, Xue Jiang, Shifeng Wang, Weiliang Guo, Yongcan Zhou*. Thymosin β4 is involved in the antimicrobial immune response of Golden pompano, </w:t>
      </w:r>
      <w:r>
        <w:rPr>
          <w:rFonts w:ascii="宋体" w:hAnsi="宋体" w:eastAsia="宋体" w:cs="Times New Roman"/>
          <w:i/>
          <w:color w:val="000000" w:themeColor="text1"/>
          <w:sz w:val="28"/>
          <w:szCs w:val="28"/>
          <w14:textFill>
            <w14:solidFill>
              <w14:schemeClr w14:val="tx1"/>
            </w14:solidFill>
          </w14:textFill>
        </w:rPr>
        <w:t>Trachinotusovatus</w:t>
      </w:r>
      <w:r>
        <w:rPr>
          <w:rFonts w:ascii="宋体" w:hAnsi="宋体" w:eastAsia="宋体" w:cs="Times New Roman"/>
          <w:color w:val="000000" w:themeColor="text1"/>
          <w:kern w:val="0"/>
          <w:sz w:val="28"/>
          <w:szCs w:val="28"/>
          <w14:textFill>
            <w14:solidFill>
              <w14:schemeClr w14:val="tx1"/>
            </w14:solidFill>
          </w14:textFill>
        </w:rPr>
        <w:t xml:space="preserve">. </w:t>
      </w:r>
      <w:r>
        <w:rPr>
          <w:rFonts w:ascii="宋体" w:hAnsi="宋体" w:eastAsia="宋体" w:cs="Times New Roman"/>
          <w:bCs/>
          <w:color w:val="000000" w:themeColor="text1"/>
          <w:sz w:val="28"/>
          <w:szCs w:val="28"/>
          <w14:textFill>
            <w14:solidFill>
              <w14:schemeClr w14:val="tx1"/>
            </w14:solidFill>
          </w14:textFill>
        </w:rPr>
        <w:t>Fish &amp; Shellfish Immunology</w:t>
      </w:r>
      <w:r>
        <w:rPr>
          <w:rFonts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kern w:val="0"/>
          <w:sz w:val="28"/>
          <w:szCs w:val="28"/>
          <w14:textFill>
            <w14:solidFill>
              <w14:schemeClr w14:val="tx1"/>
            </w14:solidFill>
          </w14:textFill>
        </w:rPr>
        <w:t xml:space="preserve"> 2017, 69, 90-98.</w:t>
      </w:r>
    </w:p>
    <w:p>
      <w:pPr>
        <w:numPr>
          <w:ilvl w:val="0"/>
          <w:numId w:val="1"/>
        </w:numPr>
        <w:autoSpaceDE w:val="0"/>
        <w:autoSpaceDN w:val="0"/>
        <w:adjustRightInd w:val="0"/>
        <w:spacing w:line="360" w:lineRule="auto"/>
        <w:ind w:left="0"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CaoZhenjie, HeMingwang, ChenXiaojuan, WangShifeng, CaiYan, XieZhenyu ,SunYun</w:t>
      </w:r>
      <w:r>
        <w:rPr>
          <w:rFonts w:ascii="宋体" w:hAnsi="宋体" w:eastAsia="宋体" w:cs="Times New Roman"/>
          <w:color w:val="000000" w:themeColor="text1"/>
          <w:sz w:val="28"/>
          <w:szCs w:val="28"/>
          <w:vertAlign w:val="superscript"/>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 ZhouYongcan</w:t>
      </w:r>
      <w:r>
        <w:rPr>
          <w:rFonts w:ascii="宋体" w:hAnsi="宋体" w:eastAsia="宋体" w:cs="Times New Roman"/>
          <w:color w:val="000000" w:themeColor="text1"/>
          <w:sz w:val="28"/>
          <w:szCs w:val="28"/>
          <w:vertAlign w:val="superscript"/>
          <w14:textFill>
            <w14:solidFill>
              <w14:schemeClr w14:val="tx1"/>
            </w14:solidFill>
          </w14:textFill>
        </w:rPr>
        <w:t>*</w:t>
      </w:r>
      <w:r>
        <w:rPr>
          <w:rFonts w:ascii="宋体" w:hAnsi="宋体" w:eastAsia="宋体" w:cs="Times New Roman"/>
          <w:color w:val="000000" w:themeColor="text1"/>
          <w:kern w:val="0"/>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 xml:space="preserve">Identification, polymorphism and expression of MHC class Iα in golden pompano, </w:t>
      </w:r>
      <w:r>
        <w:rPr>
          <w:rFonts w:ascii="宋体" w:hAnsi="宋体" w:eastAsia="宋体" w:cs="Times New Roman"/>
          <w:i/>
          <w:color w:val="000000" w:themeColor="text1"/>
          <w:sz w:val="28"/>
          <w:szCs w:val="28"/>
          <w14:textFill>
            <w14:solidFill>
              <w14:schemeClr w14:val="tx1"/>
            </w14:solidFill>
          </w14:textFill>
        </w:rPr>
        <w:t>Trachinotusovatus</w:t>
      </w:r>
      <w:r>
        <w:rPr>
          <w:rFonts w:ascii="宋体" w:hAnsi="宋体" w:eastAsia="宋体" w:cs="Times New Roman"/>
          <w:color w:val="000000" w:themeColor="text1"/>
          <w:kern w:val="0"/>
          <w:sz w:val="28"/>
          <w:szCs w:val="28"/>
          <w14:textFill>
            <w14:solidFill>
              <w14:schemeClr w14:val="tx1"/>
            </w14:solidFill>
          </w14:textFill>
        </w:rPr>
        <w:t xml:space="preserve">. </w:t>
      </w:r>
      <w:r>
        <w:rPr>
          <w:rFonts w:ascii="宋体" w:hAnsi="宋体" w:eastAsia="宋体" w:cs="Times New Roman"/>
          <w:bCs/>
          <w:color w:val="000000" w:themeColor="text1"/>
          <w:sz w:val="28"/>
          <w:szCs w:val="28"/>
          <w14:textFill>
            <w14:solidFill>
              <w14:schemeClr w14:val="tx1"/>
            </w14:solidFill>
          </w14:textFill>
        </w:rPr>
        <w:t>Fish &amp; Shellfish Immunology</w:t>
      </w:r>
      <w:r>
        <w:rPr>
          <w:rFonts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kern w:val="0"/>
          <w:sz w:val="28"/>
          <w:szCs w:val="28"/>
          <w14:textFill>
            <w14:solidFill>
              <w14:schemeClr w14:val="tx1"/>
            </w14:solidFill>
          </w14:textFill>
        </w:rPr>
        <w:t xml:space="preserve"> 2017, 67, 55-65.</w:t>
      </w:r>
    </w:p>
    <w:p>
      <w:pPr>
        <w:numPr>
          <w:ilvl w:val="0"/>
          <w:numId w:val="1"/>
        </w:numPr>
        <w:autoSpaceDE w:val="0"/>
        <w:autoSpaceDN w:val="0"/>
        <w:adjustRightInd w:val="0"/>
        <w:spacing w:line="360" w:lineRule="auto"/>
        <w:ind w:left="0"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ascii="宋体" w:hAnsi="宋体" w:eastAsia="宋体" w:cs="Times New Roman"/>
          <w:kern w:val="0"/>
          <w:sz w:val="28"/>
          <w:szCs w:val="28"/>
        </w:rPr>
        <w:t>XuMeng,WeiJingguang, ChenXiuli, GaoPin, ZhouYongcan, QinQiwei. Molecular cloning and expression analysis of small ubiquitin-likemodifier (SUMO) genes from grouper (</w:t>
      </w:r>
      <w:r>
        <w:rPr>
          <w:rFonts w:ascii="宋体" w:hAnsi="宋体" w:eastAsia="宋体" w:cs="Times New Roman"/>
          <w:i/>
          <w:kern w:val="0"/>
          <w:sz w:val="28"/>
          <w:szCs w:val="28"/>
        </w:rPr>
        <w:t>Epinepheluscoioides</w:t>
      </w:r>
      <w:r>
        <w:rPr>
          <w:rFonts w:ascii="宋体" w:hAnsi="宋体" w:eastAsia="宋体" w:cs="Times New Roman"/>
          <w:kern w:val="0"/>
          <w:sz w:val="28"/>
          <w:szCs w:val="28"/>
        </w:rPr>
        <w:t xml:space="preserve">). </w:t>
      </w:r>
      <w:r>
        <w:rPr>
          <w:rFonts w:ascii="宋体" w:hAnsi="宋体" w:eastAsia="宋体" w:cs="Times New Roman"/>
          <w:bCs/>
          <w:color w:val="000000"/>
          <w:sz w:val="28"/>
          <w:szCs w:val="28"/>
        </w:rPr>
        <w:t>Fish &amp; Shellfish Immunology</w:t>
      </w:r>
      <w:r>
        <w:rPr>
          <w:rFonts w:ascii="宋体" w:hAnsi="宋体" w:eastAsia="宋体" w:cs="Times New Roman"/>
          <w:color w:val="000000"/>
          <w:sz w:val="28"/>
          <w:szCs w:val="28"/>
        </w:rPr>
        <w:t xml:space="preserve">. 2016, 48:119-127. </w:t>
      </w:r>
    </w:p>
    <w:p>
      <w:pPr>
        <w:numPr>
          <w:ilvl w:val="0"/>
          <w:numId w:val="1"/>
        </w:numPr>
        <w:autoSpaceDE w:val="0"/>
        <w:autoSpaceDN w:val="0"/>
        <w:adjustRightInd w:val="0"/>
        <w:spacing w:line="360" w:lineRule="auto"/>
        <w:ind w:left="0"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ascii="宋体" w:hAnsi="宋体" w:eastAsia="宋体" w:cs="Times New Roman"/>
          <w:color w:val="000000" w:themeColor="text1"/>
          <w:kern w:val="0"/>
          <w:sz w:val="28"/>
          <w:szCs w:val="28"/>
          <w14:textFill>
            <w14:solidFill>
              <w14:schemeClr w14:val="tx1"/>
            </w14:solidFill>
          </w14:textFill>
        </w:rPr>
        <w:t>GuoMinglan, WeiJingguang, ZhouYongcan</w:t>
      </w:r>
      <w:r>
        <w:rPr>
          <w:rFonts w:ascii="宋体" w:hAnsi="宋体" w:eastAsia="宋体" w:cs="Times New Roman"/>
          <w:color w:val="000000" w:themeColor="text1"/>
          <w:kern w:val="0"/>
          <w:sz w:val="28"/>
          <w:szCs w:val="28"/>
          <w:vertAlign w:val="superscript"/>
          <w14:textFill>
            <w14:solidFill>
              <w14:schemeClr w14:val="tx1"/>
            </w14:solidFill>
          </w14:textFill>
        </w:rPr>
        <w:t>*</w:t>
      </w:r>
      <w:r>
        <w:rPr>
          <w:rFonts w:ascii="宋体" w:hAnsi="宋体" w:eastAsia="宋体" w:cs="Times New Roman"/>
          <w:color w:val="000000" w:themeColor="text1"/>
          <w:kern w:val="0"/>
          <w:sz w:val="28"/>
          <w:szCs w:val="28"/>
          <w14:textFill>
            <w14:solidFill>
              <w14:schemeClr w14:val="tx1"/>
            </w14:solidFill>
          </w14:textFill>
        </w:rPr>
        <w:t>, QinQiwei</w:t>
      </w:r>
      <w:r>
        <w:rPr>
          <w:rFonts w:ascii="宋体" w:hAnsi="宋体" w:eastAsia="宋体" w:cs="Times New Roman"/>
          <w:color w:val="000000" w:themeColor="text1"/>
          <w:kern w:val="0"/>
          <w:sz w:val="28"/>
          <w:szCs w:val="28"/>
          <w:vertAlign w:val="superscript"/>
          <w14:textFill>
            <w14:solidFill>
              <w14:schemeClr w14:val="tx1"/>
            </w14:solidFill>
          </w14:textFill>
        </w:rPr>
        <w:t>*</w:t>
      </w:r>
      <w:r>
        <w:rPr>
          <w:rFonts w:ascii="宋体" w:hAnsi="宋体" w:eastAsia="宋体" w:cs="Times New Roman"/>
          <w:color w:val="000000" w:themeColor="text1"/>
          <w:kern w:val="0"/>
          <w:sz w:val="28"/>
          <w:szCs w:val="28"/>
          <w14:textFill>
            <w14:solidFill>
              <w14:schemeClr w14:val="tx1"/>
            </w14:solidFill>
          </w14:textFill>
        </w:rPr>
        <w:t xml:space="preserve">. MKK7 confers different activities to viral infection of Singapore grouper iridovirus (SGIV) and nervous necrosis virus (NNV) in grouper. Fish &amp; Shellfish Immunology, 2016, 57:419-427. </w:t>
      </w:r>
    </w:p>
    <w:p>
      <w:pPr>
        <w:numPr>
          <w:ilvl w:val="0"/>
          <w:numId w:val="1"/>
        </w:numPr>
        <w:autoSpaceDE w:val="0"/>
        <w:autoSpaceDN w:val="0"/>
        <w:adjustRightInd w:val="0"/>
        <w:spacing w:line="360" w:lineRule="auto"/>
        <w:ind w:left="0" w:firstLine="560" w:firstLineChars="200"/>
        <w:jc w:val="left"/>
        <w:rPr>
          <w:rFonts w:ascii="宋体" w:hAnsi="宋体" w:eastAsia="宋体" w:cs="Times New Roman"/>
          <w:color w:val="000000"/>
          <w:kern w:val="0"/>
          <w:sz w:val="28"/>
          <w:szCs w:val="28"/>
        </w:rPr>
      </w:pPr>
      <w:r>
        <w:rPr>
          <w:rFonts w:ascii="宋体" w:hAnsi="宋体" w:eastAsia="宋体" w:cs="Times New Roman"/>
          <w:color w:val="000000"/>
          <w:sz w:val="28"/>
          <w:szCs w:val="28"/>
        </w:rPr>
        <w:t xml:space="preserve">Gao Ren, Huang Youhua, Huang Xiaohong, Guan Liya, Wei Shina, Zhou Yongcan*, Qin Qiwei*. Molecular cloning and characterization of two types of IkBα orthologues in orange-spotted grouper, </w:t>
      </w:r>
      <w:r>
        <w:rPr>
          <w:rFonts w:ascii="宋体" w:hAnsi="宋体" w:eastAsia="宋体" w:cs="Times New Roman"/>
          <w:i/>
          <w:color w:val="000000"/>
          <w:sz w:val="28"/>
          <w:szCs w:val="28"/>
        </w:rPr>
        <w:t>Epinepheluscoioides</w:t>
      </w:r>
      <w:r>
        <w:rPr>
          <w:rFonts w:ascii="宋体" w:hAnsi="宋体" w:eastAsia="宋体" w:cs="Times New Roman"/>
          <w:color w:val="000000"/>
          <w:sz w:val="28"/>
          <w:szCs w:val="28"/>
        </w:rPr>
        <w:t xml:space="preserve">. </w:t>
      </w:r>
      <w:bookmarkStart w:id="4" w:name="_Hlk526780614"/>
      <w:r>
        <w:rPr>
          <w:rFonts w:ascii="宋体" w:hAnsi="宋体" w:eastAsia="宋体" w:cs="Times New Roman"/>
          <w:bCs/>
          <w:color w:val="000000"/>
          <w:sz w:val="28"/>
          <w:szCs w:val="28"/>
        </w:rPr>
        <w:t>Fish &amp; Shellfish Immunology</w:t>
      </w:r>
      <w:r>
        <w:rPr>
          <w:rFonts w:ascii="宋体" w:hAnsi="宋体" w:eastAsia="宋体" w:cs="Times New Roman"/>
          <w:color w:val="000000"/>
          <w:sz w:val="28"/>
          <w:szCs w:val="28"/>
        </w:rPr>
        <w:t>.</w:t>
      </w:r>
      <w:bookmarkEnd w:id="4"/>
      <w:r>
        <w:rPr>
          <w:rFonts w:ascii="宋体" w:hAnsi="宋体" w:eastAsia="宋体" w:cs="Times New Roman"/>
          <w:color w:val="000000"/>
          <w:sz w:val="28"/>
          <w:szCs w:val="28"/>
        </w:rPr>
        <w:t xml:space="preserve"> 2014, 38:101-110. </w:t>
      </w:r>
    </w:p>
    <w:p>
      <w:pPr>
        <w:numPr>
          <w:ilvl w:val="0"/>
          <w:numId w:val="1"/>
        </w:numPr>
        <w:autoSpaceDE w:val="0"/>
        <w:autoSpaceDN w:val="0"/>
        <w:adjustRightInd w:val="0"/>
        <w:spacing w:line="360" w:lineRule="auto"/>
        <w:ind w:left="0" w:firstLine="560" w:firstLineChars="200"/>
        <w:jc w:val="left"/>
        <w:rPr>
          <w:rFonts w:ascii="宋体" w:hAnsi="宋体" w:eastAsia="宋体" w:cs="Times New Roman"/>
          <w:kern w:val="0"/>
          <w:sz w:val="28"/>
          <w:szCs w:val="28"/>
        </w:rPr>
      </w:pPr>
      <w:r>
        <w:rPr>
          <w:rFonts w:ascii="宋体" w:hAnsi="宋体" w:eastAsia="宋体" w:cs="Times New Roman"/>
          <w:color w:val="000000" w:themeColor="text1"/>
          <w:sz w:val="28"/>
          <w:szCs w:val="28"/>
          <w14:textFill>
            <w14:solidFill>
              <w14:schemeClr w14:val="tx1"/>
            </w14:solidFill>
          </w14:textFill>
        </w:rPr>
        <w:t>LiuShubin, LiErchao, CaiYan, WangShifeng</w:t>
      </w:r>
      <w:r>
        <w:rPr>
          <w:rFonts w:ascii="宋体" w:hAnsi="宋体" w:eastAsia="宋体" w:cs="Times New Roman"/>
          <w:sz w:val="28"/>
          <w:szCs w:val="28"/>
          <w:vertAlign w:val="superscript"/>
        </w:rPr>
        <w:t>*</w:t>
      </w:r>
      <w:r>
        <w:rPr>
          <w:rFonts w:ascii="宋体" w:hAnsi="宋体" w:eastAsia="宋体" w:cs="Times New Roman"/>
          <w:color w:val="000000" w:themeColor="text1"/>
          <w:sz w:val="28"/>
          <w:szCs w:val="28"/>
          <w14:textFill>
            <w14:solidFill>
              <w14:schemeClr w14:val="tx1"/>
            </w14:solidFill>
          </w14:textFill>
        </w:rPr>
        <w:t>, RenZhuling, LiQiming, GuoWeiliang,Wu Yue, ZhouYongcan</w:t>
      </w:r>
      <w:r>
        <w:rPr>
          <w:rFonts w:ascii="宋体" w:hAnsi="宋体" w:eastAsia="宋体" w:cs="Times New Roman"/>
          <w:sz w:val="28"/>
          <w:szCs w:val="28"/>
          <w:vertAlign w:val="superscript"/>
        </w:rPr>
        <w:t>*</w:t>
      </w:r>
      <w:r>
        <w:rPr>
          <w:rFonts w:ascii="宋体" w:hAnsi="宋体" w:eastAsia="宋体" w:cs="Times New Roman"/>
          <w:color w:val="000000" w:themeColor="text1"/>
          <w:sz w:val="28"/>
          <w:szCs w:val="28"/>
          <w14:textFill>
            <w14:solidFill>
              <w14:schemeClr w14:val="tx1"/>
            </w14:solidFill>
          </w14:textFill>
        </w:rPr>
        <w:t>. Isolation, identi</w:t>
      </w:r>
      <w:r>
        <w:rPr>
          <w:rFonts w:ascii="宋体" w:hAnsi="Times New Roman" w:eastAsia="宋体" w:cs="Times New Roman"/>
          <w:color w:val="000000" w:themeColor="text1"/>
          <w:sz w:val="28"/>
          <w:szCs w:val="28"/>
          <w14:textFill>
            <w14:solidFill>
              <w14:schemeClr w14:val="tx1"/>
            </w14:solidFill>
          </w14:textFill>
        </w:rPr>
        <w:t>ﬁ</w:t>
      </w:r>
      <w:r>
        <w:rPr>
          <w:rFonts w:ascii="宋体" w:hAnsi="宋体" w:eastAsia="宋体" w:cs="Times New Roman"/>
          <w:color w:val="000000" w:themeColor="text1"/>
          <w:sz w:val="28"/>
          <w:szCs w:val="28"/>
          <w14:textFill>
            <w14:solidFill>
              <w14:schemeClr w14:val="tx1"/>
            </w14:solidFill>
          </w14:textFill>
        </w:rPr>
        <w:t xml:space="preserve">cation and pathogenicity characterization of </w:t>
      </w:r>
      <w:r>
        <w:rPr>
          <w:rFonts w:ascii="宋体" w:hAnsi="宋体" w:eastAsia="宋体" w:cs="Times New Roman"/>
          <w:i/>
          <w:color w:val="000000" w:themeColor="text1"/>
          <w:sz w:val="28"/>
          <w:szCs w:val="28"/>
          <w14:textFill>
            <w14:solidFill>
              <w14:schemeClr w14:val="tx1"/>
            </w14:solidFill>
          </w14:textFill>
        </w:rPr>
        <w:t>Vibrio ponticus</w:t>
      </w:r>
      <w:r>
        <w:rPr>
          <w:rFonts w:ascii="宋体" w:hAnsi="宋体" w:eastAsia="宋体" w:cs="Times New Roman"/>
          <w:color w:val="000000" w:themeColor="text1"/>
          <w:sz w:val="28"/>
          <w:szCs w:val="28"/>
          <w14:textFill>
            <w14:solidFill>
              <w14:schemeClr w14:val="tx1"/>
            </w14:solidFill>
          </w14:textFill>
        </w:rPr>
        <w:t xml:space="preserve"> from the golden pompano </w:t>
      </w:r>
      <w:r>
        <w:rPr>
          <w:rFonts w:ascii="宋体" w:hAnsi="宋体" w:eastAsia="宋体" w:cs="Times New Roman"/>
          <w:i/>
          <w:color w:val="000000" w:themeColor="text1"/>
          <w:sz w:val="28"/>
          <w:szCs w:val="28"/>
          <w14:textFill>
            <w14:solidFill>
              <w14:schemeClr w14:val="tx1"/>
            </w14:solidFill>
          </w14:textFill>
        </w:rPr>
        <w:t>Trachinotusovatus</w:t>
      </w:r>
      <w:r>
        <w:rPr>
          <w:rFonts w:ascii="宋体" w:hAnsi="宋体" w:eastAsia="宋体" w:cs="Times New Roman"/>
          <w:color w:val="000000" w:themeColor="text1"/>
          <w:sz w:val="28"/>
          <w:szCs w:val="28"/>
          <w14:textFill>
            <w14:solidFill>
              <w14:schemeClr w14:val="tx1"/>
            </w14:solidFill>
          </w14:textFill>
        </w:rPr>
        <w:t xml:space="preserve">. </w:t>
      </w:r>
      <w:r>
        <w:rPr>
          <w:rFonts w:ascii="宋体" w:hAnsi="宋体" w:eastAsia="宋体" w:cs="Times New Roman"/>
          <w:kern w:val="0"/>
          <w:sz w:val="28"/>
          <w:szCs w:val="28"/>
        </w:rPr>
        <w:t>Aquaculture, 2018, 496: 285-290.</w:t>
      </w:r>
    </w:p>
    <w:p>
      <w:pPr>
        <w:numPr>
          <w:ilvl w:val="0"/>
          <w:numId w:val="1"/>
        </w:numPr>
        <w:autoSpaceDE w:val="0"/>
        <w:autoSpaceDN w:val="0"/>
        <w:adjustRightInd w:val="0"/>
        <w:spacing w:line="360" w:lineRule="auto"/>
        <w:ind w:left="0" w:firstLine="560" w:firstLineChars="200"/>
        <w:jc w:val="left"/>
        <w:rPr>
          <w:rFonts w:ascii="宋体" w:hAnsi="宋体" w:eastAsia="宋体" w:cs="Times New Roman"/>
          <w:kern w:val="0"/>
          <w:sz w:val="28"/>
          <w:szCs w:val="28"/>
        </w:rPr>
      </w:pPr>
      <w:r>
        <w:rPr>
          <w:rFonts w:ascii="宋体" w:hAnsi="宋体" w:eastAsia="宋体" w:cs="Times New Roman"/>
          <w:color w:val="000000"/>
          <w:kern w:val="0"/>
          <w:sz w:val="28"/>
          <w:szCs w:val="28"/>
        </w:rPr>
        <w:t>XuXiandong, LiuKaifang, WangShifeng, GuoWeiliang, XieZhenyu</w:t>
      </w:r>
      <w:r>
        <w:rPr>
          <w:rFonts w:ascii="宋体" w:hAnsi="宋体" w:eastAsia="宋体" w:cs="Times New Roman"/>
          <w:color w:val="000000"/>
          <w:kern w:val="0"/>
          <w:sz w:val="28"/>
          <w:szCs w:val="28"/>
          <w:vertAlign w:val="superscript"/>
        </w:rPr>
        <w:t>*</w:t>
      </w:r>
      <w:r>
        <w:rPr>
          <w:rFonts w:ascii="宋体" w:hAnsi="宋体" w:eastAsia="宋体" w:cs="Times New Roman"/>
          <w:color w:val="000000"/>
          <w:kern w:val="0"/>
          <w:sz w:val="28"/>
          <w:szCs w:val="28"/>
        </w:rPr>
        <w:t>, ZhouYongcan</w:t>
      </w:r>
      <w:r>
        <w:rPr>
          <w:rFonts w:ascii="宋体" w:hAnsi="宋体" w:eastAsia="宋体" w:cs="Times New Roman"/>
          <w:color w:val="000000"/>
          <w:kern w:val="0"/>
          <w:sz w:val="28"/>
          <w:szCs w:val="28"/>
          <w:vertAlign w:val="superscript"/>
        </w:rPr>
        <w:t>*</w:t>
      </w:r>
      <w:r>
        <w:rPr>
          <w:rFonts w:ascii="宋体" w:hAnsi="宋体" w:eastAsia="宋体" w:cs="Times New Roman"/>
          <w:color w:val="000000"/>
          <w:kern w:val="0"/>
          <w:sz w:val="28"/>
          <w:szCs w:val="28"/>
        </w:rPr>
        <w:t xml:space="preserve">. </w:t>
      </w:r>
      <w:bookmarkStart w:id="5" w:name="OLE_LINK8"/>
      <w:r>
        <w:rPr>
          <w:rFonts w:ascii="宋体" w:hAnsi="宋体" w:eastAsia="宋体" w:cs="Times New Roman"/>
          <w:kern w:val="0"/>
          <w:sz w:val="28"/>
          <w:szCs w:val="28"/>
        </w:rPr>
        <w:t xml:space="preserve">Identification of pathogenicity, investigation of virulent gene distribution and development of a virulent strain-specific detection PCR method for </w:t>
      </w:r>
      <w:r>
        <w:rPr>
          <w:rFonts w:ascii="宋体" w:hAnsi="宋体" w:eastAsia="宋体" w:cs="Times New Roman"/>
          <w:i/>
          <w:kern w:val="0"/>
          <w:sz w:val="28"/>
          <w:szCs w:val="28"/>
        </w:rPr>
        <w:t>Vibrio harveyi</w:t>
      </w:r>
      <w:r>
        <w:rPr>
          <w:rFonts w:ascii="宋体" w:hAnsi="宋体" w:eastAsia="宋体" w:cs="Times New Roman"/>
          <w:kern w:val="0"/>
          <w:sz w:val="28"/>
          <w:szCs w:val="28"/>
        </w:rPr>
        <w:t xml:space="preserve"> isolated from Hainan Province and Guangdong Province, China.</w:t>
      </w:r>
      <w:bookmarkEnd w:id="5"/>
      <w:bookmarkStart w:id="6" w:name="_Hlk517702347"/>
      <w:r>
        <w:rPr>
          <w:rFonts w:ascii="宋体" w:hAnsi="宋体" w:eastAsia="宋体" w:cs="Times New Roman"/>
          <w:kern w:val="0"/>
          <w:sz w:val="28"/>
          <w:szCs w:val="28"/>
        </w:rPr>
        <w:t xml:space="preserve">Aquaculture, 2017, 468:226-234. </w:t>
      </w:r>
      <w:bookmarkEnd w:id="6"/>
    </w:p>
    <w:p>
      <w:pPr>
        <w:spacing w:line="360" w:lineRule="auto"/>
        <w:jc w:val="left"/>
        <w:rPr>
          <w:rFonts w:ascii="宋体" w:hAnsi="宋体" w:eastAsia="宋体" w:cs="Times New Roman"/>
          <w:sz w:val="28"/>
          <w:szCs w:val="28"/>
        </w:rPr>
      </w:pPr>
      <w:r>
        <w:rPr>
          <w:rFonts w:hint="eastAsia" w:ascii="宋体" w:hAnsi="宋体" w:eastAsia="宋体" w:cs="Times New Roman"/>
          <w:sz w:val="28"/>
          <w:szCs w:val="28"/>
        </w:rPr>
        <w:t>（二）著作</w:t>
      </w:r>
    </w:p>
    <w:p>
      <w:pPr>
        <w:numPr>
          <w:ilvl w:val="0"/>
          <w:numId w:val="2"/>
        </w:numPr>
        <w:autoSpaceDE w:val="0"/>
        <w:autoSpaceDN w:val="0"/>
        <w:adjustRightInd w:val="0"/>
        <w:spacing w:beforeLines="30" w:line="360" w:lineRule="auto"/>
        <w:ind w:left="0" w:firstLine="560" w:firstLineChars="200"/>
        <w:jc w:val="left"/>
        <w:rPr>
          <w:rFonts w:ascii="宋体" w:hAnsi="宋体" w:eastAsia="宋体" w:cs="Times New Roman"/>
          <w:sz w:val="28"/>
          <w:szCs w:val="28"/>
        </w:rPr>
      </w:pPr>
      <w:bookmarkStart w:id="7" w:name="_Hlk519448329"/>
      <w:r>
        <w:rPr>
          <w:rFonts w:ascii="宋体" w:hAnsi="宋体" w:eastAsia="宋体" w:cs="Times New Roman"/>
          <w:color w:val="000000"/>
          <w:kern w:val="0"/>
          <w:sz w:val="28"/>
          <w:szCs w:val="28"/>
        </w:rPr>
        <w:t>周永灿、张本、谢珍玉等编著. 海南省潜在海水增养殖区研究. 北京：海洋出版社, 2013.11</w:t>
      </w:r>
      <w:r>
        <w:rPr>
          <w:rFonts w:hint="eastAsia" w:ascii="宋体" w:hAnsi="宋体" w:eastAsia="宋体" w:cs="Times New Roman"/>
          <w:color w:val="000000"/>
          <w:kern w:val="0"/>
          <w:sz w:val="28"/>
          <w:szCs w:val="28"/>
        </w:rPr>
        <w:t>.</w:t>
      </w:r>
    </w:p>
    <w:p>
      <w:pPr>
        <w:numPr>
          <w:ilvl w:val="0"/>
          <w:numId w:val="2"/>
        </w:numPr>
        <w:autoSpaceDE w:val="0"/>
        <w:autoSpaceDN w:val="0"/>
        <w:adjustRightInd w:val="0"/>
        <w:spacing w:beforeLines="30" w:line="360" w:lineRule="auto"/>
        <w:ind w:left="0" w:firstLine="560" w:firstLineChars="200"/>
        <w:jc w:val="left"/>
        <w:rPr>
          <w:rFonts w:ascii="宋体" w:hAnsi="宋体" w:eastAsia="宋体" w:cs="Times New Roman"/>
          <w:color w:val="000000"/>
          <w:kern w:val="0"/>
          <w:sz w:val="28"/>
          <w:szCs w:val="28"/>
        </w:rPr>
      </w:pPr>
      <w:r>
        <w:rPr>
          <w:rFonts w:ascii="宋体" w:hAnsi="宋体" w:eastAsia="宋体" w:cs="Times New Roman"/>
          <w:color w:val="000000"/>
          <w:kern w:val="0"/>
          <w:sz w:val="28"/>
          <w:szCs w:val="28"/>
        </w:rPr>
        <w:t>周永灿, 王世锋. 热带养殖鱼类主要疾病及其防治. 海口：海南出版社，2014.03</w:t>
      </w:r>
      <w:r>
        <w:rPr>
          <w:rFonts w:hint="eastAsia" w:ascii="宋体" w:hAnsi="宋体" w:eastAsia="宋体" w:cs="Times New Roman"/>
          <w:color w:val="000000"/>
          <w:kern w:val="0"/>
          <w:sz w:val="28"/>
          <w:szCs w:val="28"/>
        </w:rPr>
        <w:t>.</w:t>
      </w:r>
    </w:p>
    <w:p>
      <w:pPr>
        <w:numPr>
          <w:ilvl w:val="0"/>
          <w:numId w:val="2"/>
        </w:numPr>
        <w:autoSpaceDE w:val="0"/>
        <w:autoSpaceDN w:val="0"/>
        <w:adjustRightInd w:val="0"/>
        <w:spacing w:beforeLines="30" w:line="360" w:lineRule="auto"/>
        <w:ind w:left="0" w:firstLine="560" w:firstLineChars="200"/>
        <w:jc w:val="left"/>
        <w:rPr>
          <w:rFonts w:ascii="宋体" w:hAnsi="宋体" w:eastAsia="宋体" w:cs="Times New Roman"/>
          <w:color w:val="000000"/>
          <w:kern w:val="0"/>
          <w:sz w:val="28"/>
          <w:szCs w:val="28"/>
        </w:rPr>
      </w:pPr>
      <w:r>
        <w:rPr>
          <w:rFonts w:ascii="宋体" w:hAnsi="宋体" w:eastAsia="宋体" w:cs="Times New Roman"/>
          <w:color w:val="000000"/>
          <w:kern w:val="0"/>
          <w:sz w:val="28"/>
          <w:szCs w:val="28"/>
        </w:rPr>
        <w:t>谢珍玉, 周永灿. 无公害水产养殖渔药及其使用技术. 海口：海南出版社，2014.03.</w:t>
      </w:r>
    </w:p>
    <w:bookmarkEnd w:id="7"/>
    <w:p>
      <w:pPr>
        <w:spacing w:line="360" w:lineRule="auto"/>
        <w:jc w:val="left"/>
        <w:rPr>
          <w:rFonts w:ascii="宋体" w:hAnsi="宋体" w:eastAsia="宋体" w:cs="Times New Roman"/>
          <w:sz w:val="28"/>
          <w:szCs w:val="28"/>
        </w:rPr>
      </w:pPr>
      <w:r>
        <w:rPr>
          <w:rFonts w:hint="eastAsia" w:ascii="宋体" w:hAnsi="宋体" w:eastAsia="宋体" w:cs="Times New Roman"/>
          <w:sz w:val="28"/>
          <w:szCs w:val="28"/>
        </w:rPr>
        <w:t>（三）授权专利</w:t>
      </w:r>
    </w:p>
    <w:p>
      <w:pPr>
        <w:numPr>
          <w:ilvl w:val="1"/>
          <w:numId w:val="3"/>
        </w:numPr>
        <w:tabs>
          <w:tab w:val="left" w:pos="360"/>
          <w:tab w:val="clear" w:pos="840"/>
        </w:tabs>
        <w:spacing w:line="360" w:lineRule="auto"/>
        <w:ind w:left="-62" w:firstLine="560" w:firstLineChars="200"/>
        <w:rPr>
          <w:rFonts w:ascii="宋体" w:hAnsi="宋体" w:eastAsia="宋体" w:cs="Times New Roman"/>
          <w:sz w:val="28"/>
          <w:szCs w:val="28"/>
        </w:rPr>
      </w:pPr>
      <w:r>
        <w:rPr>
          <w:rFonts w:ascii="宋体" w:hAnsi="宋体" w:eastAsia="宋体" w:cs="Times New Roman"/>
          <w:sz w:val="28"/>
          <w:szCs w:val="28"/>
        </w:rPr>
        <w:t xml:space="preserve">郭伟良, 周永灿, 胡文婷, 谢珍玉, 王世锋, 邓恒为, 王文慧. 一种防治水产动物链球菌病的中药组合物. 申请号：2014105688840, 申请日期：2014年10月23日；公布号：CN 104257721 A, 31卷1期，公布日期：2015.1.7. 专利号：ZL 2014 2 0568884.0 </w:t>
      </w:r>
    </w:p>
    <w:p>
      <w:pPr>
        <w:numPr>
          <w:ilvl w:val="1"/>
          <w:numId w:val="3"/>
        </w:numPr>
        <w:tabs>
          <w:tab w:val="left" w:pos="360"/>
          <w:tab w:val="clear" w:pos="840"/>
        </w:tabs>
        <w:spacing w:line="360" w:lineRule="auto"/>
        <w:ind w:left="-62" w:firstLine="560" w:firstLineChars="200"/>
        <w:rPr>
          <w:rFonts w:ascii="宋体" w:hAnsi="宋体" w:eastAsia="宋体" w:cs="Times New Roman"/>
          <w:sz w:val="28"/>
          <w:szCs w:val="28"/>
        </w:rPr>
      </w:pPr>
      <w:r>
        <w:rPr>
          <w:rStyle w:val="6"/>
          <w:rFonts w:ascii="宋体" w:hAnsi="宋体" w:eastAsia="宋体"/>
          <w:sz w:val="28"/>
          <w:szCs w:val="28"/>
        </w:rPr>
        <w:t>郭伟良, 周永</w:t>
      </w:r>
      <w:r>
        <w:rPr>
          <w:rStyle w:val="7"/>
          <w:rFonts w:ascii="宋体" w:hAnsi="宋体" w:eastAsia="宋体"/>
          <w:sz w:val="28"/>
          <w:szCs w:val="28"/>
        </w:rPr>
        <w:t xml:space="preserve">灿, </w:t>
      </w:r>
      <w:r>
        <w:rPr>
          <w:rStyle w:val="6"/>
          <w:rFonts w:ascii="宋体" w:hAnsi="宋体" w:eastAsia="宋体"/>
          <w:sz w:val="28"/>
          <w:szCs w:val="28"/>
        </w:rPr>
        <w:t xml:space="preserve">王文慧, 胡文婷, 吴学贵, 谢珍玉, 王世锋. </w:t>
      </w:r>
      <w:r>
        <w:rPr>
          <w:rFonts w:ascii="宋体" w:hAnsi="宋体" w:eastAsia="宋体" w:cs="Times New Roman"/>
          <w:sz w:val="28"/>
          <w:szCs w:val="28"/>
        </w:rPr>
        <w:t>防治水产动物细菌性疾病的中西复合药物及其制备方法. 申请号：201510070985X，申请日期：2015年2月11日；专利号：ZL201510070985.X；授权公告日：2018-08-28. 授权公告号：CN 104622948 B</w:t>
      </w:r>
    </w:p>
    <w:p>
      <w:pPr>
        <w:numPr>
          <w:ilvl w:val="1"/>
          <w:numId w:val="3"/>
        </w:numPr>
        <w:tabs>
          <w:tab w:val="left" w:pos="360"/>
          <w:tab w:val="clear" w:pos="840"/>
        </w:tabs>
        <w:spacing w:line="360" w:lineRule="auto"/>
        <w:ind w:left="-62" w:firstLine="560" w:firstLineChars="200"/>
        <w:rPr>
          <w:rFonts w:ascii="宋体" w:hAnsi="宋体" w:eastAsia="宋体" w:cs="Times New Roman"/>
          <w:sz w:val="28"/>
          <w:szCs w:val="28"/>
        </w:rPr>
      </w:pPr>
      <w:r>
        <w:rPr>
          <w:rFonts w:ascii="宋体" w:hAnsi="宋体" w:eastAsia="宋体" w:cs="Times New Roman"/>
          <w:sz w:val="28"/>
          <w:szCs w:val="28"/>
        </w:rPr>
        <w:t>谢珍玉, 吴海武, 周永灿, 郭伟良. 以甘蔗糖蜜为主要原料的芽孢杆菌培养基. 专利号：ZL201310056352.4；授权日期：2015年9月2日</w:t>
      </w:r>
    </w:p>
    <w:p>
      <w:pPr>
        <w:numPr>
          <w:ilvl w:val="1"/>
          <w:numId w:val="3"/>
        </w:numPr>
        <w:tabs>
          <w:tab w:val="left" w:pos="360"/>
          <w:tab w:val="clear" w:pos="840"/>
        </w:tabs>
        <w:spacing w:line="360" w:lineRule="auto"/>
        <w:ind w:left="-62" w:firstLine="560" w:firstLineChars="200"/>
        <w:rPr>
          <w:rFonts w:ascii="宋体" w:hAnsi="宋体" w:eastAsia="宋体" w:cs="Times New Roman"/>
          <w:sz w:val="28"/>
          <w:szCs w:val="28"/>
        </w:rPr>
      </w:pPr>
      <w:r>
        <w:rPr>
          <w:rFonts w:ascii="宋体" w:hAnsi="宋体" w:eastAsia="宋体" w:cs="Times New Roman"/>
          <w:sz w:val="28"/>
          <w:szCs w:val="28"/>
        </w:rPr>
        <w:t>谢珍玉、周永灿、吴海武、郭伟良. 以椰子水为主要原料的芽孢杆菌培养基。专利号：ZL201310056353.9；授权时间：2014年10月29日</w:t>
      </w:r>
    </w:p>
    <w:p>
      <w:pPr>
        <w:spacing w:line="360" w:lineRule="auto"/>
        <w:jc w:val="left"/>
        <w:rPr>
          <w:rFonts w:hint="eastAsia" w:ascii="宋体" w:hAnsi="宋体" w:eastAsia="宋体"/>
          <w:b/>
          <w:sz w:val="28"/>
          <w:szCs w:val="28"/>
        </w:rPr>
      </w:pPr>
    </w:p>
    <w:p>
      <w:pPr>
        <w:spacing w:line="360" w:lineRule="auto"/>
        <w:jc w:val="left"/>
        <w:rPr>
          <w:rFonts w:ascii="宋体" w:hAnsi="宋体" w:eastAsia="宋体"/>
          <w:b/>
          <w:sz w:val="28"/>
          <w:szCs w:val="28"/>
        </w:rPr>
      </w:pPr>
      <w:r>
        <w:rPr>
          <w:rFonts w:hint="eastAsia" w:ascii="宋体" w:hAnsi="宋体" w:eastAsia="宋体"/>
          <w:b/>
          <w:sz w:val="28"/>
          <w:szCs w:val="28"/>
        </w:rPr>
        <w:t>主要完成单位对项目的创造性贡献：</w:t>
      </w:r>
    </w:p>
    <w:p>
      <w:pPr>
        <w:spacing w:line="360" w:lineRule="auto"/>
        <w:ind w:firstLine="562" w:firstLineChars="200"/>
        <w:jc w:val="left"/>
        <w:rPr>
          <w:rFonts w:ascii="宋体" w:hAnsi="宋体" w:eastAsia="宋体" w:cs="Times New Roman"/>
          <w:sz w:val="28"/>
          <w:szCs w:val="28"/>
        </w:rPr>
      </w:pPr>
      <w:r>
        <w:rPr>
          <w:rFonts w:ascii="宋体" w:hAnsi="宋体" w:eastAsia="宋体" w:cs="Times New Roman"/>
          <w:b/>
          <w:sz w:val="28"/>
          <w:szCs w:val="28"/>
        </w:rPr>
        <w:t>海南大学</w:t>
      </w:r>
      <w:r>
        <w:rPr>
          <w:rFonts w:ascii="宋体" w:hAnsi="宋体" w:eastAsia="宋体" w:cs="Times New Roman"/>
          <w:sz w:val="28"/>
          <w:szCs w:val="28"/>
        </w:rPr>
        <w:t>是本成果所有依托课题的承担单位，所有论文、著作和专利的第一单位完成单位，承担了成果的绝大部分研究工作和部分推广示范工作，为本成果的第一完成单位。</w:t>
      </w:r>
    </w:p>
    <w:p>
      <w:pPr>
        <w:spacing w:line="360" w:lineRule="auto"/>
        <w:ind w:firstLine="562" w:firstLineChars="200"/>
        <w:jc w:val="left"/>
        <w:rPr>
          <w:rFonts w:ascii="宋体" w:hAnsi="宋体" w:eastAsia="宋体" w:cs="Times New Roman"/>
          <w:sz w:val="28"/>
          <w:szCs w:val="28"/>
        </w:rPr>
      </w:pPr>
      <w:r>
        <w:rPr>
          <w:rFonts w:ascii="宋体" w:hAnsi="宋体" w:eastAsia="宋体" w:cs="Times New Roman"/>
          <w:b/>
          <w:sz w:val="28"/>
          <w:szCs w:val="28"/>
        </w:rPr>
        <w:t>三亚市海洋与渔业</w:t>
      </w:r>
      <w:r>
        <w:rPr>
          <w:rFonts w:hint="eastAsia" w:ascii="宋体" w:hAnsi="宋体" w:eastAsia="宋体" w:cs="Times New Roman"/>
          <w:b/>
          <w:sz w:val="28"/>
          <w:szCs w:val="28"/>
        </w:rPr>
        <w:t>监测</w:t>
      </w:r>
      <w:r>
        <w:rPr>
          <w:rFonts w:ascii="宋体" w:hAnsi="宋体" w:eastAsia="宋体" w:cs="Times New Roman"/>
          <w:b/>
          <w:sz w:val="28"/>
          <w:szCs w:val="28"/>
        </w:rPr>
        <w:t>中心</w:t>
      </w:r>
      <w:r>
        <w:rPr>
          <w:rFonts w:ascii="宋体" w:hAnsi="宋体" w:eastAsia="宋体" w:cs="Times New Roman"/>
          <w:sz w:val="28"/>
          <w:szCs w:val="28"/>
        </w:rPr>
        <w:t>主要承担本成果的推广示范工作，协调解决在成果推广应用中存在的困难与问题。为本成果的第二完成单位。</w:t>
      </w:r>
    </w:p>
    <w:p>
      <w:pPr>
        <w:spacing w:line="360" w:lineRule="auto"/>
        <w:jc w:val="left"/>
        <w:rPr>
          <w:rFonts w:hint="eastAsia" w:ascii="宋体" w:hAnsi="宋体" w:eastAsia="宋体"/>
          <w:b/>
          <w:sz w:val="28"/>
          <w:szCs w:val="28"/>
        </w:rPr>
      </w:pPr>
    </w:p>
    <w:p>
      <w:pPr>
        <w:spacing w:line="360" w:lineRule="auto"/>
        <w:jc w:val="left"/>
        <w:rPr>
          <w:rFonts w:ascii="宋体" w:hAnsi="宋体" w:eastAsia="宋体"/>
          <w:b/>
          <w:sz w:val="28"/>
          <w:szCs w:val="28"/>
        </w:rPr>
      </w:pPr>
      <w:r>
        <w:rPr>
          <w:rFonts w:hint="eastAsia" w:ascii="宋体" w:hAnsi="宋体" w:eastAsia="宋体"/>
          <w:b/>
          <w:sz w:val="28"/>
          <w:szCs w:val="28"/>
        </w:rPr>
        <w:t>主要完成人对项目的创造性贡献：</w:t>
      </w:r>
    </w:p>
    <w:p>
      <w:pPr>
        <w:spacing w:beforeLines="20" w:line="360" w:lineRule="auto"/>
        <w:jc w:val="left"/>
        <w:rPr>
          <w:rFonts w:ascii="宋体" w:hAnsi="宋体" w:eastAsia="宋体" w:cs="Times New Roman"/>
          <w:sz w:val="28"/>
          <w:szCs w:val="28"/>
        </w:rPr>
      </w:pPr>
      <w:r>
        <w:rPr>
          <w:rFonts w:ascii="宋体" w:hAnsi="宋体" w:eastAsia="宋体" w:cs="Times New Roman"/>
          <w:b/>
          <w:sz w:val="28"/>
          <w:szCs w:val="28"/>
        </w:rPr>
        <w:t>周永灿：</w:t>
      </w:r>
      <w:r>
        <w:rPr>
          <w:rFonts w:ascii="宋体" w:hAnsi="宋体" w:eastAsia="宋体" w:cs="Times New Roman"/>
          <w:sz w:val="28"/>
          <w:szCs w:val="28"/>
        </w:rPr>
        <w:t>是本成果所有依托项目的负责人，22篇论文的通讯作者，2本著作的第一作者和1本著作的第2作者，所有专利的主要成员。</w:t>
      </w:r>
    </w:p>
    <w:p>
      <w:pPr>
        <w:spacing w:beforeLines="20" w:line="360" w:lineRule="auto"/>
        <w:jc w:val="left"/>
        <w:rPr>
          <w:rFonts w:ascii="宋体" w:hAnsi="宋体" w:eastAsia="宋体" w:cs="Times New Roman"/>
          <w:sz w:val="28"/>
          <w:szCs w:val="28"/>
        </w:rPr>
      </w:pPr>
      <w:r>
        <w:rPr>
          <w:rFonts w:ascii="宋体" w:hAnsi="宋体" w:eastAsia="宋体" w:cs="Times New Roman"/>
          <w:b/>
          <w:sz w:val="28"/>
          <w:szCs w:val="28"/>
        </w:rPr>
        <w:t>孙云：</w:t>
      </w:r>
      <w:r>
        <w:rPr>
          <w:rFonts w:ascii="宋体" w:hAnsi="宋体" w:eastAsia="宋体" w:cs="Times New Roman"/>
          <w:sz w:val="28"/>
          <w:szCs w:val="28"/>
        </w:rPr>
        <w:t>是本成果</w:t>
      </w:r>
      <w:r>
        <w:rPr>
          <w:rFonts w:hint="eastAsia" w:ascii="宋体" w:hAnsi="宋体" w:eastAsia="宋体" w:cs="Times New Roman"/>
          <w:sz w:val="28"/>
          <w:szCs w:val="28"/>
        </w:rPr>
        <w:t>1</w:t>
      </w:r>
      <w:r>
        <w:rPr>
          <w:rFonts w:ascii="宋体" w:hAnsi="宋体" w:eastAsia="宋体" w:cs="Times New Roman"/>
          <w:sz w:val="28"/>
          <w:szCs w:val="28"/>
        </w:rPr>
        <w:t>0</w:t>
      </w:r>
      <w:r>
        <w:rPr>
          <w:rFonts w:hint="eastAsia" w:ascii="宋体" w:hAnsi="宋体" w:eastAsia="宋体" w:cs="Times New Roman"/>
          <w:sz w:val="28"/>
          <w:szCs w:val="28"/>
        </w:rPr>
        <w:t>篇S</w:t>
      </w:r>
      <w:r>
        <w:rPr>
          <w:rFonts w:ascii="宋体" w:hAnsi="宋体" w:eastAsia="宋体" w:cs="Times New Roman"/>
          <w:sz w:val="28"/>
          <w:szCs w:val="28"/>
        </w:rPr>
        <w:t>CI</w:t>
      </w:r>
      <w:r>
        <w:rPr>
          <w:rFonts w:hint="eastAsia" w:ascii="宋体" w:hAnsi="宋体" w:eastAsia="宋体" w:cs="Times New Roman"/>
          <w:sz w:val="28"/>
          <w:szCs w:val="28"/>
        </w:rPr>
        <w:t>论文的第一作者或通讯作者，承担了本成果海南海水鱼类免疫机制研究的主要工作。</w:t>
      </w:r>
    </w:p>
    <w:p>
      <w:pPr>
        <w:spacing w:beforeLines="20" w:line="360" w:lineRule="auto"/>
        <w:jc w:val="left"/>
        <w:rPr>
          <w:rFonts w:ascii="宋体" w:hAnsi="宋体" w:eastAsia="宋体" w:cs="Times New Roman"/>
          <w:sz w:val="28"/>
          <w:szCs w:val="28"/>
        </w:rPr>
      </w:pPr>
      <w:r>
        <w:rPr>
          <w:rFonts w:hint="eastAsia" w:ascii="宋体" w:hAnsi="宋体" w:eastAsia="宋体" w:cs="Times New Roman"/>
          <w:b/>
          <w:sz w:val="28"/>
          <w:szCs w:val="28"/>
        </w:rPr>
        <w:t>王世锋</w:t>
      </w:r>
      <w:r>
        <w:rPr>
          <w:rFonts w:ascii="宋体" w:hAnsi="宋体" w:eastAsia="宋体" w:cs="Times New Roman"/>
          <w:b/>
          <w:sz w:val="28"/>
          <w:szCs w:val="28"/>
        </w:rPr>
        <w:t>：</w:t>
      </w:r>
      <w:r>
        <w:rPr>
          <w:rFonts w:ascii="宋体" w:hAnsi="宋体" w:eastAsia="宋体" w:cs="Times New Roman"/>
          <w:sz w:val="28"/>
          <w:szCs w:val="28"/>
        </w:rPr>
        <w:t>是本成果4</w:t>
      </w:r>
      <w:r>
        <w:rPr>
          <w:rFonts w:hint="eastAsia" w:ascii="宋体" w:hAnsi="宋体" w:eastAsia="宋体" w:cs="Times New Roman"/>
          <w:sz w:val="28"/>
          <w:szCs w:val="28"/>
        </w:rPr>
        <w:t>项</w:t>
      </w:r>
      <w:r>
        <w:rPr>
          <w:rFonts w:ascii="宋体" w:hAnsi="宋体" w:eastAsia="宋体" w:cs="Times New Roman"/>
          <w:sz w:val="28"/>
          <w:szCs w:val="28"/>
        </w:rPr>
        <w:t>依托项目的</w:t>
      </w:r>
      <w:r>
        <w:rPr>
          <w:rFonts w:hint="eastAsia" w:ascii="宋体" w:hAnsi="宋体" w:eastAsia="宋体" w:cs="Times New Roman"/>
          <w:sz w:val="28"/>
          <w:szCs w:val="28"/>
        </w:rPr>
        <w:t>主要完成人之一，7篇论文（含3篇S</w:t>
      </w:r>
      <w:r>
        <w:rPr>
          <w:rFonts w:ascii="宋体" w:hAnsi="宋体" w:eastAsia="宋体" w:cs="Times New Roman"/>
          <w:sz w:val="28"/>
          <w:szCs w:val="28"/>
        </w:rPr>
        <w:t>CI</w:t>
      </w:r>
      <w:r>
        <w:rPr>
          <w:rFonts w:hint="eastAsia" w:ascii="宋体" w:hAnsi="宋体" w:eastAsia="宋体" w:cs="Times New Roman"/>
          <w:sz w:val="28"/>
          <w:szCs w:val="28"/>
        </w:rPr>
        <w:t>论文）的第一作者或通讯作者，主要承担本成果有关养殖技术方面的研究工作。</w:t>
      </w:r>
    </w:p>
    <w:p>
      <w:pPr>
        <w:spacing w:beforeLines="20" w:line="360" w:lineRule="auto"/>
        <w:jc w:val="left"/>
        <w:rPr>
          <w:rFonts w:ascii="宋体" w:hAnsi="宋体" w:eastAsia="宋体" w:cs="Times New Roman"/>
          <w:b/>
          <w:sz w:val="28"/>
          <w:szCs w:val="28"/>
        </w:rPr>
      </w:pPr>
      <w:r>
        <w:rPr>
          <w:rFonts w:hint="eastAsia" w:ascii="宋体" w:hAnsi="宋体" w:eastAsia="宋体" w:cs="Times New Roman"/>
          <w:b/>
          <w:sz w:val="28"/>
          <w:szCs w:val="28"/>
        </w:rPr>
        <w:t>郭伟良</w:t>
      </w:r>
      <w:r>
        <w:rPr>
          <w:rFonts w:ascii="宋体" w:hAnsi="宋体" w:eastAsia="宋体" w:cs="Times New Roman"/>
          <w:b/>
          <w:sz w:val="28"/>
          <w:szCs w:val="28"/>
        </w:rPr>
        <w:t>：</w:t>
      </w:r>
      <w:r>
        <w:rPr>
          <w:rFonts w:ascii="宋体" w:hAnsi="宋体" w:eastAsia="宋体" w:cs="Times New Roman"/>
          <w:sz w:val="28"/>
          <w:szCs w:val="28"/>
        </w:rPr>
        <w:t>是本成果3</w:t>
      </w:r>
      <w:r>
        <w:rPr>
          <w:rFonts w:hint="eastAsia" w:ascii="宋体" w:hAnsi="宋体" w:eastAsia="宋体" w:cs="Times New Roman"/>
          <w:sz w:val="28"/>
          <w:szCs w:val="28"/>
        </w:rPr>
        <w:t>项</w:t>
      </w:r>
      <w:r>
        <w:rPr>
          <w:rFonts w:ascii="宋体" w:hAnsi="宋体" w:eastAsia="宋体" w:cs="Times New Roman"/>
          <w:sz w:val="28"/>
          <w:szCs w:val="28"/>
        </w:rPr>
        <w:t>依托项目的</w:t>
      </w:r>
      <w:r>
        <w:rPr>
          <w:rFonts w:hint="eastAsia" w:ascii="宋体" w:hAnsi="宋体" w:eastAsia="宋体" w:cs="Times New Roman"/>
          <w:sz w:val="28"/>
          <w:szCs w:val="28"/>
        </w:rPr>
        <w:t>主要完成人之一，</w:t>
      </w:r>
      <w:r>
        <w:rPr>
          <w:rFonts w:ascii="宋体" w:hAnsi="宋体" w:eastAsia="宋体" w:cs="Times New Roman"/>
          <w:sz w:val="28"/>
          <w:szCs w:val="28"/>
        </w:rPr>
        <w:t>3</w:t>
      </w:r>
      <w:r>
        <w:rPr>
          <w:rFonts w:hint="eastAsia" w:ascii="宋体" w:hAnsi="宋体" w:eastAsia="宋体" w:cs="Times New Roman"/>
          <w:sz w:val="28"/>
          <w:szCs w:val="28"/>
        </w:rPr>
        <w:t>篇论文（含</w:t>
      </w:r>
      <w:r>
        <w:rPr>
          <w:rFonts w:ascii="宋体" w:hAnsi="宋体" w:eastAsia="宋体" w:cs="Times New Roman"/>
          <w:sz w:val="28"/>
          <w:szCs w:val="28"/>
        </w:rPr>
        <w:t>2</w:t>
      </w:r>
      <w:r>
        <w:rPr>
          <w:rFonts w:hint="eastAsia" w:ascii="宋体" w:hAnsi="宋体" w:eastAsia="宋体" w:cs="Times New Roman"/>
          <w:sz w:val="28"/>
          <w:szCs w:val="28"/>
        </w:rPr>
        <w:t>篇S</w:t>
      </w:r>
      <w:r>
        <w:rPr>
          <w:rFonts w:ascii="宋体" w:hAnsi="宋体" w:eastAsia="宋体" w:cs="Times New Roman"/>
          <w:sz w:val="28"/>
          <w:szCs w:val="28"/>
        </w:rPr>
        <w:t>CI</w:t>
      </w:r>
      <w:r>
        <w:rPr>
          <w:rFonts w:hint="eastAsia" w:ascii="宋体" w:hAnsi="宋体" w:eastAsia="宋体" w:cs="Times New Roman"/>
          <w:sz w:val="28"/>
          <w:szCs w:val="28"/>
        </w:rPr>
        <w:t>论文）的第一作者或通讯作者，2件专利的第一完成人，主要承担本成果有关中草药免疫增强剂的研究工作。</w:t>
      </w:r>
    </w:p>
    <w:p>
      <w:pPr>
        <w:spacing w:beforeLines="20" w:line="360" w:lineRule="auto"/>
        <w:jc w:val="left"/>
        <w:rPr>
          <w:rFonts w:ascii="宋体" w:hAnsi="宋体" w:eastAsia="宋体" w:cs="Times New Roman"/>
          <w:sz w:val="28"/>
          <w:szCs w:val="28"/>
        </w:rPr>
      </w:pPr>
      <w:r>
        <w:rPr>
          <w:rFonts w:hint="eastAsia" w:ascii="宋体" w:hAnsi="宋体" w:eastAsia="宋体" w:cs="Times New Roman"/>
          <w:b/>
          <w:sz w:val="28"/>
          <w:szCs w:val="28"/>
        </w:rPr>
        <w:t>钟鸿干</w:t>
      </w:r>
      <w:r>
        <w:rPr>
          <w:rFonts w:ascii="宋体" w:hAnsi="宋体" w:eastAsia="宋体" w:cs="Times New Roman"/>
          <w:b/>
          <w:sz w:val="28"/>
          <w:szCs w:val="28"/>
        </w:rPr>
        <w:t>：</w:t>
      </w:r>
      <w:r>
        <w:rPr>
          <w:rFonts w:hint="eastAsia" w:ascii="宋体" w:hAnsi="宋体" w:eastAsia="宋体" w:cs="Times New Roman"/>
          <w:sz w:val="28"/>
          <w:szCs w:val="28"/>
        </w:rPr>
        <w:t>为本成果推广示范工作的负责人，负责成果推广示范基地的沟通协调和技术指导等工作。</w:t>
      </w:r>
    </w:p>
    <w:p>
      <w:pPr>
        <w:spacing w:beforeLines="20" w:line="360" w:lineRule="auto"/>
        <w:jc w:val="left"/>
        <w:rPr>
          <w:rFonts w:ascii="宋体" w:hAnsi="宋体" w:eastAsia="宋体" w:cs="Times New Roman"/>
          <w:sz w:val="28"/>
          <w:szCs w:val="28"/>
        </w:rPr>
      </w:pPr>
      <w:r>
        <w:rPr>
          <w:rFonts w:hint="eastAsia" w:ascii="宋体" w:hAnsi="宋体" w:eastAsia="宋体" w:cs="Times New Roman"/>
          <w:b/>
          <w:sz w:val="28"/>
          <w:szCs w:val="28"/>
        </w:rPr>
        <w:t>谢珍玉</w:t>
      </w:r>
      <w:r>
        <w:rPr>
          <w:rFonts w:ascii="宋体" w:hAnsi="宋体" w:eastAsia="宋体" w:cs="Times New Roman"/>
          <w:b/>
          <w:sz w:val="28"/>
          <w:szCs w:val="28"/>
        </w:rPr>
        <w:t>：</w:t>
      </w:r>
      <w:r>
        <w:rPr>
          <w:rFonts w:ascii="宋体" w:hAnsi="宋体" w:eastAsia="宋体" w:cs="Times New Roman"/>
          <w:sz w:val="28"/>
          <w:szCs w:val="28"/>
        </w:rPr>
        <w:t>是本成果3</w:t>
      </w:r>
      <w:r>
        <w:rPr>
          <w:rFonts w:hint="eastAsia" w:ascii="宋体" w:hAnsi="宋体" w:eastAsia="宋体" w:cs="Times New Roman"/>
          <w:sz w:val="28"/>
          <w:szCs w:val="28"/>
        </w:rPr>
        <w:t>项</w:t>
      </w:r>
      <w:r>
        <w:rPr>
          <w:rFonts w:ascii="宋体" w:hAnsi="宋体" w:eastAsia="宋体" w:cs="Times New Roman"/>
          <w:sz w:val="28"/>
          <w:szCs w:val="28"/>
        </w:rPr>
        <w:t>依托项目的</w:t>
      </w:r>
      <w:r>
        <w:rPr>
          <w:rFonts w:hint="eastAsia" w:ascii="宋体" w:hAnsi="宋体" w:eastAsia="宋体" w:cs="Times New Roman"/>
          <w:sz w:val="28"/>
          <w:szCs w:val="28"/>
        </w:rPr>
        <w:t>主要完成人之一，</w:t>
      </w:r>
      <w:r>
        <w:rPr>
          <w:rFonts w:ascii="宋体" w:hAnsi="宋体" w:eastAsia="宋体" w:cs="Times New Roman"/>
          <w:sz w:val="28"/>
          <w:szCs w:val="28"/>
        </w:rPr>
        <w:t>4</w:t>
      </w:r>
      <w:r>
        <w:rPr>
          <w:rFonts w:hint="eastAsia" w:ascii="宋体" w:hAnsi="宋体" w:eastAsia="宋体" w:cs="Times New Roman"/>
          <w:sz w:val="28"/>
          <w:szCs w:val="28"/>
        </w:rPr>
        <w:t>篇论文（含</w:t>
      </w:r>
      <w:r>
        <w:rPr>
          <w:rFonts w:ascii="宋体" w:hAnsi="宋体" w:eastAsia="宋体" w:cs="Times New Roman"/>
          <w:sz w:val="28"/>
          <w:szCs w:val="28"/>
        </w:rPr>
        <w:t>2</w:t>
      </w:r>
      <w:r>
        <w:rPr>
          <w:rFonts w:hint="eastAsia" w:ascii="宋体" w:hAnsi="宋体" w:eastAsia="宋体" w:cs="Times New Roman"/>
          <w:sz w:val="28"/>
          <w:szCs w:val="28"/>
        </w:rPr>
        <w:t>篇S</w:t>
      </w:r>
      <w:r>
        <w:rPr>
          <w:rFonts w:ascii="宋体" w:hAnsi="宋体" w:eastAsia="宋体" w:cs="Times New Roman"/>
          <w:sz w:val="28"/>
          <w:szCs w:val="28"/>
        </w:rPr>
        <w:t>CI</w:t>
      </w:r>
      <w:r>
        <w:rPr>
          <w:rFonts w:hint="eastAsia" w:ascii="宋体" w:hAnsi="宋体" w:eastAsia="宋体" w:cs="Times New Roman"/>
          <w:sz w:val="28"/>
          <w:szCs w:val="28"/>
        </w:rPr>
        <w:t>论文）的第一作者或通讯作者，2件专利和1本著作的第一完成人。</w:t>
      </w:r>
    </w:p>
    <w:p>
      <w:pPr>
        <w:spacing w:beforeLines="20" w:line="360" w:lineRule="auto"/>
        <w:jc w:val="left"/>
        <w:rPr>
          <w:rFonts w:ascii="宋体" w:hAnsi="宋体" w:eastAsia="宋体" w:cs="Times New Roman"/>
          <w:sz w:val="28"/>
          <w:szCs w:val="28"/>
        </w:rPr>
      </w:pPr>
      <w:r>
        <w:rPr>
          <w:rFonts w:hint="eastAsia" w:ascii="宋体" w:hAnsi="宋体" w:eastAsia="宋体" w:cs="Times New Roman"/>
          <w:b/>
          <w:sz w:val="28"/>
          <w:szCs w:val="28"/>
        </w:rPr>
        <w:t>蔡岩</w:t>
      </w:r>
      <w:r>
        <w:rPr>
          <w:rFonts w:ascii="宋体" w:hAnsi="宋体" w:eastAsia="宋体" w:cs="Times New Roman"/>
          <w:b/>
          <w:sz w:val="28"/>
          <w:szCs w:val="28"/>
        </w:rPr>
        <w:t>：</w:t>
      </w:r>
      <w:r>
        <w:rPr>
          <w:rFonts w:ascii="宋体" w:hAnsi="宋体" w:eastAsia="宋体" w:cs="Times New Roman"/>
          <w:sz w:val="28"/>
          <w:szCs w:val="28"/>
        </w:rPr>
        <w:t>是本成果2</w:t>
      </w:r>
      <w:r>
        <w:rPr>
          <w:rFonts w:hint="eastAsia" w:ascii="宋体" w:hAnsi="宋体" w:eastAsia="宋体" w:cs="Times New Roman"/>
          <w:sz w:val="28"/>
          <w:szCs w:val="28"/>
        </w:rPr>
        <w:t>项</w:t>
      </w:r>
      <w:r>
        <w:rPr>
          <w:rFonts w:ascii="宋体" w:hAnsi="宋体" w:eastAsia="宋体" w:cs="Times New Roman"/>
          <w:sz w:val="28"/>
          <w:szCs w:val="28"/>
        </w:rPr>
        <w:t>依托项目的</w:t>
      </w:r>
      <w:r>
        <w:rPr>
          <w:rFonts w:hint="eastAsia" w:ascii="宋体" w:hAnsi="宋体" w:eastAsia="宋体" w:cs="Times New Roman"/>
          <w:sz w:val="28"/>
          <w:szCs w:val="28"/>
        </w:rPr>
        <w:t>主要完成人之一，</w:t>
      </w:r>
      <w:r>
        <w:rPr>
          <w:rFonts w:ascii="宋体" w:hAnsi="宋体" w:eastAsia="宋体" w:cs="Times New Roman"/>
          <w:sz w:val="28"/>
          <w:szCs w:val="28"/>
        </w:rPr>
        <w:t>3</w:t>
      </w:r>
      <w:r>
        <w:rPr>
          <w:rFonts w:hint="eastAsia" w:ascii="宋体" w:hAnsi="宋体" w:eastAsia="宋体" w:cs="Times New Roman"/>
          <w:sz w:val="28"/>
          <w:szCs w:val="28"/>
        </w:rPr>
        <w:t>篇论文（含</w:t>
      </w:r>
      <w:r>
        <w:rPr>
          <w:rFonts w:ascii="宋体" w:hAnsi="宋体" w:eastAsia="宋体" w:cs="Times New Roman"/>
          <w:sz w:val="28"/>
          <w:szCs w:val="28"/>
        </w:rPr>
        <w:t>1</w:t>
      </w:r>
      <w:r>
        <w:rPr>
          <w:rFonts w:hint="eastAsia" w:ascii="宋体" w:hAnsi="宋体" w:eastAsia="宋体" w:cs="Times New Roman"/>
          <w:sz w:val="28"/>
          <w:szCs w:val="28"/>
        </w:rPr>
        <w:t>篇S</w:t>
      </w:r>
      <w:r>
        <w:rPr>
          <w:rFonts w:ascii="宋体" w:hAnsi="宋体" w:eastAsia="宋体" w:cs="Times New Roman"/>
          <w:sz w:val="28"/>
          <w:szCs w:val="28"/>
        </w:rPr>
        <w:t>CI</w:t>
      </w:r>
      <w:r>
        <w:rPr>
          <w:rFonts w:hint="eastAsia" w:ascii="宋体" w:hAnsi="宋体" w:eastAsia="宋体" w:cs="Times New Roman"/>
          <w:sz w:val="28"/>
          <w:szCs w:val="28"/>
        </w:rPr>
        <w:t>论文）的第一作者，主要承担。</w:t>
      </w:r>
    </w:p>
    <w:p>
      <w:pPr>
        <w:spacing w:beforeLines="20" w:line="360" w:lineRule="auto"/>
        <w:jc w:val="left"/>
        <w:rPr>
          <w:rFonts w:ascii="宋体" w:hAnsi="宋体" w:eastAsia="宋体" w:cs="Times New Roman"/>
          <w:sz w:val="28"/>
          <w:szCs w:val="28"/>
        </w:rPr>
      </w:pPr>
      <w:r>
        <w:rPr>
          <w:rFonts w:hint="eastAsia" w:ascii="宋体" w:hAnsi="宋体" w:eastAsia="宋体" w:cs="Times New Roman"/>
          <w:b/>
          <w:sz w:val="28"/>
          <w:szCs w:val="28"/>
        </w:rPr>
        <w:t>曹贞洁：</w:t>
      </w:r>
      <w:r>
        <w:rPr>
          <w:rFonts w:hint="eastAsia" w:ascii="宋体" w:hAnsi="宋体" w:eastAsia="宋体" w:cs="Times New Roman"/>
          <w:sz w:val="28"/>
          <w:szCs w:val="28"/>
        </w:rPr>
        <w:t>为本成果</w:t>
      </w:r>
      <w:r>
        <w:rPr>
          <w:rFonts w:ascii="宋体" w:hAnsi="宋体" w:eastAsia="宋体" w:cs="Times New Roman"/>
          <w:sz w:val="28"/>
          <w:szCs w:val="28"/>
        </w:rPr>
        <w:t>3</w:t>
      </w:r>
      <w:r>
        <w:rPr>
          <w:rFonts w:hint="eastAsia" w:ascii="宋体" w:hAnsi="宋体" w:eastAsia="宋体" w:cs="Times New Roman"/>
          <w:sz w:val="28"/>
          <w:szCs w:val="28"/>
        </w:rPr>
        <w:t>篇论文（含</w:t>
      </w:r>
      <w:r>
        <w:rPr>
          <w:rFonts w:ascii="宋体" w:hAnsi="宋体" w:eastAsia="宋体" w:cs="Times New Roman"/>
          <w:sz w:val="28"/>
          <w:szCs w:val="28"/>
        </w:rPr>
        <w:t>2</w:t>
      </w:r>
      <w:r>
        <w:rPr>
          <w:rFonts w:hint="eastAsia" w:ascii="宋体" w:hAnsi="宋体" w:eastAsia="宋体" w:cs="Times New Roman"/>
          <w:sz w:val="28"/>
          <w:szCs w:val="28"/>
        </w:rPr>
        <w:t>篇S</w:t>
      </w:r>
      <w:r>
        <w:rPr>
          <w:rFonts w:ascii="宋体" w:hAnsi="宋体" w:eastAsia="宋体" w:cs="Times New Roman"/>
          <w:sz w:val="28"/>
          <w:szCs w:val="28"/>
        </w:rPr>
        <w:t>CI</w:t>
      </w:r>
      <w:r>
        <w:rPr>
          <w:rFonts w:hint="eastAsia" w:ascii="宋体" w:hAnsi="宋体" w:eastAsia="宋体" w:cs="Times New Roman"/>
          <w:sz w:val="28"/>
          <w:szCs w:val="28"/>
        </w:rPr>
        <w:t>论文）的第一作者或通讯作者</w:t>
      </w:r>
      <w:r>
        <w:rPr>
          <w:rFonts w:ascii="宋体" w:hAnsi="宋体" w:eastAsia="宋体" w:cs="Times New Roman"/>
          <w:sz w:val="28"/>
          <w:szCs w:val="28"/>
        </w:rPr>
        <w:t>，主要参与</w:t>
      </w:r>
      <w:r>
        <w:rPr>
          <w:rFonts w:hint="eastAsia" w:ascii="宋体" w:hAnsi="宋体" w:eastAsia="宋体" w:cs="Times New Roman"/>
          <w:sz w:val="28"/>
          <w:szCs w:val="28"/>
        </w:rPr>
        <w:t>主要海水鱼类免疫机制研究。</w:t>
      </w:r>
    </w:p>
    <w:p>
      <w:pPr>
        <w:spacing w:beforeLines="20" w:line="360" w:lineRule="auto"/>
        <w:jc w:val="left"/>
        <w:rPr>
          <w:rFonts w:ascii="宋体" w:hAnsi="宋体" w:eastAsia="宋体" w:cs="Times New Roman"/>
          <w:sz w:val="28"/>
          <w:szCs w:val="28"/>
        </w:rPr>
      </w:pPr>
      <w:r>
        <w:rPr>
          <w:rFonts w:hint="eastAsia" w:ascii="宋体" w:hAnsi="宋体" w:eastAsia="宋体" w:cs="Times New Roman"/>
          <w:b/>
          <w:sz w:val="28"/>
          <w:szCs w:val="28"/>
        </w:rPr>
        <w:t>曾水香：</w:t>
      </w:r>
      <w:r>
        <w:rPr>
          <w:rFonts w:ascii="宋体" w:hAnsi="宋体" w:eastAsia="宋体" w:cs="Times New Roman"/>
          <w:sz w:val="28"/>
          <w:szCs w:val="28"/>
        </w:rPr>
        <w:t>是本成果2</w:t>
      </w:r>
      <w:r>
        <w:rPr>
          <w:rFonts w:hint="eastAsia" w:ascii="宋体" w:hAnsi="宋体" w:eastAsia="宋体" w:cs="Times New Roman"/>
          <w:sz w:val="28"/>
          <w:szCs w:val="28"/>
        </w:rPr>
        <w:t>项</w:t>
      </w:r>
      <w:r>
        <w:rPr>
          <w:rFonts w:ascii="宋体" w:hAnsi="宋体" w:eastAsia="宋体" w:cs="Times New Roman"/>
          <w:sz w:val="28"/>
          <w:szCs w:val="28"/>
        </w:rPr>
        <w:t>依托项目的</w:t>
      </w:r>
      <w:r>
        <w:rPr>
          <w:rFonts w:hint="eastAsia" w:ascii="宋体" w:hAnsi="宋体" w:eastAsia="宋体" w:cs="Times New Roman"/>
          <w:sz w:val="28"/>
          <w:szCs w:val="28"/>
        </w:rPr>
        <w:t>完成人之一，</w:t>
      </w:r>
      <w:r>
        <w:rPr>
          <w:rFonts w:ascii="宋体" w:hAnsi="宋体" w:eastAsia="宋体" w:cs="Times New Roman"/>
          <w:sz w:val="28"/>
          <w:szCs w:val="28"/>
        </w:rPr>
        <w:t>主要</w:t>
      </w:r>
      <w:r>
        <w:rPr>
          <w:rFonts w:hint="eastAsia" w:ascii="宋体" w:hAnsi="宋体" w:eastAsia="宋体" w:cs="Times New Roman"/>
          <w:sz w:val="28"/>
          <w:szCs w:val="28"/>
        </w:rPr>
        <w:t>负责本成果的数据分析和图表制作等工作。</w:t>
      </w:r>
    </w:p>
    <w:p>
      <w:pPr>
        <w:spacing w:beforeLines="20" w:line="360" w:lineRule="auto"/>
        <w:jc w:val="left"/>
        <w:rPr>
          <w:rFonts w:ascii="宋体" w:hAnsi="宋体" w:eastAsia="宋体" w:cs="Times New Roman"/>
          <w:sz w:val="28"/>
          <w:szCs w:val="28"/>
        </w:rPr>
      </w:pPr>
      <w:r>
        <w:rPr>
          <w:rFonts w:hint="eastAsia" w:ascii="宋体" w:hAnsi="宋体" w:eastAsia="宋体" w:cs="Times New Roman"/>
          <w:b/>
          <w:sz w:val="28"/>
          <w:szCs w:val="28"/>
        </w:rPr>
        <w:t>张海滨：</w:t>
      </w:r>
      <w:r>
        <w:rPr>
          <w:rFonts w:hint="eastAsia" w:ascii="宋体" w:hAnsi="宋体" w:eastAsia="宋体" w:cs="Times New Roman"/>
          <w:sz w:val="28"/>
          <w:szCs w:val="28"/>
        </w:rPr>
        <w:t>主要</w:t>
      </w:r>
      <w:r>
        <w:rPr>
          <w:rFonts w:ascii="宋体" w:hAnsi="宋体" w:eastAsia="宋体" w:cs="Times New Roman"/>
          <w:sz w:val="28"/>
          <w:szCs w:val="28"/>
        </w:rPr>
        <w:t>参与</w:t>
      </w:r>
      <w:r>
        <w:rPr>
          <w:rFonts w:hint="eastAsia" w:ascii="宋体" w:hAnsi="宋体" w:eastAsia="宋体" w:cs="Times New Roman"/>
          <w:sz w:val="28"/>
          <w:szCs w:val="28"/>
        </w:rPr>
        <w:t>本成果的推广示范工作。</w:t>
      </w:r>
    </w:p>
    <w:p>
      <w:pPr>
        <w:spacing w:beforeLines="20" w:line="360" w:lineRule="auto"/>
        <w:jc w:val="left"/>
        <w:rPr>
          <w:rFonts w:ascii="宋体" w:hAnsi="宋体" w:eastAsia="宋体" w:cs="Times New Roman"/>
          <w:sz w:val="28"/>
          <w:szCs w:val="28"/>
        </w:rPr>
      </w:pPr>
      <w:r>
        <w:rPr>
          <w:rFonts w:hint="eastAsia" w:ascii="宋体" w:hAnsi="宋体" w:eastAsia="宋体" w:cs="Times New Roman"/>
          <w:b/>
          <w:sz w:val="28"/>
          <w:szCs w:val="28"/>
        </w:rPr>
        <w:t>李海平：</w:t>
      </w:r>
      <w:r>
        <w:rPr>
          <w:rFonts w:hint="eastAsia" w:ascii="宋体" w:hAnsi="宋体" w:eastAsia="宋体" w:cs="Times New Roman"/>
          <w:sz w:val="28"/>
          <w:szCs w:val="28"/>
        </w:rPr>
        <w:t>主要</w:t>
      </w:r>
      <w:r>
        <w:rPr>
          <w:rFonts w:ascii="宋体" w:hAnsi="宋体" w:eastAsia="宋体" w:cs="Times New Roman"/>
          <w:sz w:val="28"/>
          <w:szCs w:val="28"/>
        </w:rPr>
        <w:t>参与</w:t>
      </w:r>
      <w:r>
        <w:rPr>
          <w:rFonts w:hint="eastAsia" w:ascii="宋体" w:hAnsi="宋体" w:eastAsia="宋体" w:cs="Times New Roman"/>
          <w:sz w:val="28"/>
          <w:szCs w:val="28"/>
        </w:rPr>
        <w:t>本成果的推广示范与资料整理等工作。</w:t>
      </w:r>
    </w:p>
    <w:p/>
    <w:p/>
    <w:p/>
    <w:p/>
    <w:p/>
    <w:p>
      <w:pPr>
        <w:ind w:left="2209" w:hanging="2209" w:hangingChars="500"/>
        <w:jc w:val="both"/>
        <w:rPr>
          <w:b/>
          <w:sz w:val="44"/>
          <w:szCs w:val="44"/>
        </w:rPr>
      </w:pPr>
      <w:r>
        <w:rPr>
          <w:rFonts w:hint="eastAsia"/>
          <w:b/>
          <w:sz w:val="44"/>
          <w:szCs w:val="44"/>
        </w:rPr>
        <w:t>项目名称：珍珠龙胆石斑鱼健康高效养殖技术研究与应用</w:t>
      </w:r>
    </w:p>
    <w:p>
      <w:pPr>
        <w:rPr>
          <w:b/>
          <w:sz w:val="32"/>
          <w:szCs w:val="32"/>
        </w:rPr>
      </w:pPr>
    </w:p>
    <w:p>
      <w:pPr>
        <w:spacing w:line="360" w:lineRule="auto"/>
        <w:rPr>
          <w:rFonts w:asciiTheme="minorEastAsia" w:hAnsiTheme="minorEastAsia"/>
          <w:b/>
          <w:sz w:val="28"/>
          <w:szCs w:val="28"/>
        </w:rPr>
      </w:pPr>
      <w:r>
        <w:rPr>
          <w:rFonts w:hint="eastAsia" w:asciiTheme="minorEastAsia" w:hAnsiTheme="minorEastAsia"/>
          <w:b/>
          <w:sz w:val="28"/>
          <w:szCs w:val="28"/>
        </w:rPr>
        <w:t>项目简介</w:t>
      </w:r>
    </w:p>
    <w:p>
      <w:pPr>
        <w:spacing w:line="360" w:lineRule="auto"/>
        <w:ind w:firstLine="700" w:firstLineChars="250"/>
        <w:rPr>
          <w:rFonts w:asciiTheme="minorEastAsia" w:hAnsiTheme="minorEastAsia"/>
          <w:sz w:val="28"/>
          <w:szCs w:val="28"/>
        </w:rPr>
      </w:pPr>
      <w:r>
        <w:rPr>
          <w:rFonts w:hint="eastAsia" w:asciiTheme="minorEastAsia" w:hAnsiTheme="minorEastAsia"/>
          <w:sz w:val="28"/>
          <w:szCs w:val="28"/>
        </w:rPr>
        <w:t>珍珠龙胆石斑鱼由龙胆石斑鱼父本和老虎斑母本杂交而来，为当前我国石斑鱼养殖的主导品种，其养殖产量约占全国石斑鱼养殖总产量70%。然而，由于珍珠龙胆石斑鱼为近年来杂交的新品种，其养殖技术包括配合饲料配制技术、育苗技术、养成技术等不成熟，限制了珍珠龙胆石斑鱼养殖业健康可持续发展。为此，海南大学联合中山大学、华南师范大学、广东粤海饲料集团股份有限公司、海南晨海水产有限公司系统研究和开发了高效环保珍珠龙胆石斑鱼配合饲料配方技术与加工技术、促珍珠龙胆石斑鱼消化与免疫技术、促珍珠龙胆石斑鱼生长与健康的营养调控技术、高效珍珠龙胆石斑鱼育苗技术和养成技术。</w:t>
      </w:r>
    </w:p>
    <w:p>
      <w:pPr>
        <w:spacing w:line="360" w:lineRule="auto"/>
        <w:ind w:firstLine="700" w:firstLineChars="250"/>
        <w:rPr>
          <w:rFonts w:asciiTheme="minorEastAsia" w:hAnsiTheme="minorEastAsia"/>
          <w:sz w:val="28"/>
          <w:szCs w:val="28"/>
        </w:rPr>
      </w:pPr>
      <w:r>
        <w:rPr>
          <w:rFonts w:hint="eastAsia" w:asciiTheme="minorEastAsia" w:hAnsiTheme="minorEastAsia"/>
          <w:sz w:val="28"/>
          <w:szCs w:val="28"/>
        </w:rPr>
        <w:t>项目研究成果已获授权国家发明专利2项，发表高水平研究论文14篇，其中SCI论文12篇（SCI一区期刊论文3篇，Top期刊论文4篇，SCI二区期刊论文5篇），国内一级学报2篇。</w:t>
      </w:r>
    </w:p>
    <w:p>
      <w:pPr>
        <w:spacing w:line="360" w:lineRule="auto"/>
        <w:ind w:firstLine="700" w:firstLineChars="250"/>
        <w:rPr>
          <w:rFonts w:asciiTheme="minorEastAsia" w:hAnsiTheme="minorEastAsia"/>
          <w:sz w:val="28"/>
          <w:szCs w:val="28"/>
        </w:rPr>
      </w:pPr>
      <w:r>
        <w:rPr>
          <w:rFonts w:hint="eastAsia" w:asciiTheme="minorEastAsia" w:hAnsiTheme="minorEastAsia"/>
          <w:sz w:val="28"/>
          <w:szCs w:val="28"/>
        </w:rPr>
        <w:t>本项目技术应用后，2015年新增生产推广珍珠龙胆石斑鱼饲料1000吨、2016年新增2500吨、2017年新增4000吨；2015年新增生产推广珍珠龙胆石斑鱼苗50万尾、2016年新增80万尾、2017年新增120万尾；2015年新增生产珍珠龙胆石斑鱼成鱼97.72万斤以上、2016年新增139.81万斤以上、2017年新增196.7万斤以上；2015-2017年累计新增销售额22384.22万元以上，新增利润6718.08万元以上。</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本项目技术应用后，珍珠龙胆石斑鱼生长速度快，成活率高。珍珠龙胆石斑鱼养殖过程中饲料系数1.1，饲料利用率高；珍珠龙胆石斑鱼饲料全程可替代冰鲜鱼投喂，养殖成本下降，且安全环保；珍珠龙胆石斑鱼苗（8公分）育成率达85%以上，提高10%，化学药物使用降低20%；珍珠龙胆石斑鱼成鱼养成率95%以上，提高15%，化学药物使用降低25%。</w:t>
      </w:r>
    </w:p>
    <w:p>
      <w:pPr>
        <w:spacing w:line="360" w:lineRule="auto"/>
        <w:ind w:firstLine="560" w:firstLineChars="200"/>
        <w:rPr>
          <w:rFonts w:cs="楷体" w:asciiTheme="minorEastAsia" w:hAnsiTheme="minorEastAsia"/>
          <w:sz w:val="28"/>
          <w:szCs w:val="28"/>
        </w:rPr>
      </w:pPr>
      <w:r>
        <w:rPr>
          <w:rFonts w:hint="eastAsia" w:asciiTheme="minorEastAsia" w:hAnsiTheme="minorEastAsia"/>
          <w:sz w:val="28"/>
          <w:szCs w:val="28"/>
        </w:rPr>
        <w:t>本项目技术的应用</w:t>
      </w:r>
      <w:r>
        <w:rPr>
          <w:rFonts w:hint="eastAsia" w:cs="楷体" w:asciiTheme="minorEastAsia" w:hAnsiTheme="minorEastAsia"/>
          <w:sz w:val="28"/>
          <w:szCs w:val="28"/>
        </w:rPr>
        <w:t>促进了石斑鱼配合饲料的推广和应用，有利于发展现代石斑鱼渔业产业，有助于降低石斑鱼养殖风险，促进渔民脱贫或远离贫困，有利于维护石斑鱼养殖产品质量安全，保障消费者健康，有助于渔业资源和渔业生态的恢复，有助于降低石斑鱼养殖对水环境的污染。</w:t>
      </w:r>
    </w:p>
    <w:p>
      <w:pPr>
        <w:spacing w:line="360" w:lineRule="auto"/>
        <w:ind w:firstLine="560" w:firstLineChars="200"/>
        <w:rPr>
          <w:rFonts w:cs="楷体" w:asciiTheme="minorEastAsia" w:hAnsiTheme="minorEastAsia"/>
          <w:sz w:val="28"/>
          <w:szCs w:val="28"/>
        </w:rPr>
      </w:pPr>
      <w:r>
        <w:rPr>
          <w:rFonts w:hint="eastAsia" w:cs="楷体" w:asciiTheme="minorEastAsia" w:hAnsiTheme="minorEastAsia"/>
          <w:sz w:val="28"/>
          <w:szCs w:val="28"/>
        </w:rPr>
        <w:t>本项目技术应用大大促进了石斑鱼养殖行业的科技进步，产生了巨大的经济效益、社会效益和环境效益。</w:t>
      </w:r>
    </w:p>
    <w:p>
      <w:pPr>
        <w:spacing w:line="360" w:lineRule="auto"/>
        <w:rPr>
          <w:rFonts w:asciiTheme="minorEastAsia" w:hAnsiTheme="minorEastAsia"/>
          <w:sz w:val="28"/>
          <w:szCs w:val="28"/>
        </w:rPr>
      </w:pPr>
    </w:p>
    <w:p>
      <w:pPr>
        <w:spacing w:line="360" w:lineRule="auto"/>
        <w:rPr>
          <w:rFonts w:asciiTheme="minorEastAsia" w:hAnsiTheme="minorEastAsia"/>
          <w:b/>
          <w:sz w:val="28"/>
          <w:szCs w:val="28"/>
        </w:rPr>
      </w:pPr>
      <w:r>
        <w:rPr>
          <w:rFonts w:hint="eastAsia" w:asciiTheme="minorEastAsia" w:hAnsiTheme="minorEastAsia"/>
          <w:b/>
          <w:sz w:val="28"/>
          <w:szCs w:val="28"/>
        </w:rPr>
        <w:t>代表性成果</w:t>
      </w:r>
    </w:p>
    <w:p>
      <w:pPr>
        <w:autoSpaceDE w:val="0"/>
        <w:autoSpaceDN w:val="0"/>
        <w:adjustRightInd w:val="0"/>
        <w:spacing w:line="360" w:lineRule="auto"/>
        <w:ind w:left="420" w:hanging="420" w:hangingChars="150"/>
        <w:rPr>
          <w:rFonts w:asciiTheme="minorEastAsia" w:hAnsiTheme="minorEastAsia"/>
          <w:sz w:val="28"/>
          <w:szCs w:val="28"/>
        </w:rPr>
      </w:pPr>
      <w:r>
        <w:rPr>
          <w:rFonts w:hint="eastAsia" w:asciiTheme="minorEastAsia" w:hAnsiTheme="minorEastAsia"/>
          <w:kern w:val="0"/>
          <w:sz w:val="28"/>
          <w:szCs w:val="28"/>
        </w:rPr>
        <w:t xml:space="preserve">1. </w:t>
      </w:r>
      <w:r>
        <w:rPr>
          <w:rFonts w:cs="Times New Roman" w:asciiTheme="minorEastAsia" w:hAnsiTheme="minorEastAsia"/>
          <w:kern w:val="0"/>
          <w:sz w:val="28"/>
          <w:szCs w:val="28"/>
        </w:rPr>
        <w:t xml:space="preserve">Mingjuan Wu, </w:t>
      </w:r>
      <w:r>
        <w:rPr>
          <w:rFonts w:cs="Times New Roman" w:asciiTheme="minorEastAsia" w:hAnsiTheme="minorEastAsia"/>
          <w:b/>
          <w:kern w:val="0"/>
          <w:sz w:val="28"/>
          <w:szCs w:val="28"/>
        </w:rPr>
        <w:t>Xiaoyi Wu</w:t>
      </w:r>
      <w:r>
        <w:rPr>
          <w:rFonts w:cs="Times New Roman" w:asciiTheme="minorEastAsia" w:hAnsiTheme="minorEastAsia"/>
          <w:sz w:val="28"/>
          <w:szCs w:val="28"/>
        </w:rPr>
        <w:t>*</w:t>
      </w:r>
      <w:r>
        <w:rPr>
          <w:rFonts w:cs="Times New Roman" w:asciiTheme="minorEastAsia" w:hAnsiTheme="minorEastAsia"/>
          <w:kern w:val="0"/>
          <w:sz w:val="28"/>
          <w:szCs w:val="28"/>
        </w:rPr>
        <w:t xml:space="preserve">, Senda Lu, Yujie Gao, Wei Yao, </w:t>
      </w:r>
      <w:r>
        <w:rPr>
          <w:rFonts w:asciiTheme="minorEastAsia" w:hAnsiTheme="minorEastAsia"/>
          <w:kern w:val="0"/>
          <w:sz w:val="28"/>
          <w:szCs w:val="28"/>
        </w:rPr>
        <w:t>Xiaojun</w:t>
      </w:r>
      <w:r>
        <w:rPr>
          <w:rFonts w:cs="Times New Roman" w:asciiTheme="minorEastAsia" w:hAnsiTheme="minorEastAsia"/>
          <w:kern w:val="0"/>
          <w:sz w:val="28"/>
          <w:szCs w:val="28"/>
        </w:rPr>
        <w:t xml:space="preserve"> Li, Yu Dong and Zibo Jin. </w:t>
      </w:r>
      <w:r>
        <w:rPr>
          <w:rFonts w:hint="eastAsia" w:asciiTheme="minorEastAsia" w:hAnsiTheme="minorEastAsia"/>
          <w:kern w:val="0"/>
          <w:sz w:val="28"/>
          <w:szCs w:val="28"/>
        </w:rPr>
        <w:t xml:space="preserve">2018. </w:t>
      </w:r>
      <w:r>
        <w:rPr>
          <w:rFonts w:cs="Times New Roman" w:asciiTheme="minorEastAsia" w:hAnsiTheme="minorEastAsia"/>
          <w:kern w:val="0"/>
          <w:sz w:val="28"/>
          <w:szCs w:val="28"/>
        </w:rPr>
        <w:t>Dietary arginine affects growth, gut morphology, oxidation resistance and immunity of hybrid grouper (</w:t>
      </w:r>
      <w:r>
        <w:rPr>
          <w:rFonts w:cs="Times New Roman" w:asciiTheme="minorEastAsia" w:hAnsiTheme="minorEastAsia"/>
          <w:i/>
          <w:kern w:val="0"/>
          <w:sz w:val="28"/>
          <w:szCs w:val="28"/>
        </w:rPr>
        <w:t>Epinephelus fuscoguttatus♀ ×Epinephelus lanceolatus♂</w:t>
      </w:r>
      <w:r>
        <w:rPr>
          <w:rFonts w:cs="Times New Roman" w:asciiTheme="minorEastAsia" w:hAnsiTheme="minorEastAsia"/>
          <w:kern w:val="0"/>
          <w:sz w:val="28"/>
          <w:szCs w:val="28"/>
        </w:rPr>
        <w:t xml:space="preserve">) juveniles. British Journal of Nutrition, </w:t>
      </w:r>
      <w:r>
        <w:rPr>
          <w:rFonts w:hint="eastAsia" w:cs="Times New Roman" w:asciiTheme="minorEastAsia" w:hAnsiTheme="minorEastAsia"/>
          <w:kern w:val="0"/>
          <w:sz w:val="28"/>
          <w:szCs w:val="28"/>
        </w:rPr>
        <w:t>3(120):269-282</w:t>
      </w:r>
      <w:r>
        <w:rPr>
          <w:rFonts w:cs="Times New Roman" w:asciiTheme="minorEastAsia" w:hAnsiTheme="minorEastAsia"/>
          <w:kern w:val="0"/>
          <w:sz w:val="28"/>
          <w:szCs w:val="28"/>
        </w:rPr>
        <w:t>.</w:t>
      </w:r>
      <w:r>
        <w:rPr>
          <w:rFonts w:hint="eastAsia" w:asciiTheme="minorEastAsia" w:hAnsiTheme="minorEastAsia"/>
          <w:kern w:val="0"/>
          <w:sz w:val="28"/>
          <w:szCs w:val="28"/>
        </w:rPr>
        <w:t xml:space="preserve"> </w:t>
      </w:r>
      <w:r>
        <w:rPr>
          <w:rFonts w:hint="eastAsia" w:asciiTheme="minorEastAsia" w:hAnsiTheme="minorEastAsia"/>
          <w:sz w:val="28"/>
          <w:szCs w:val="28"/>
        </w:rPr>
        <w:t>（IF 3.657, SCI  II区）</w:t>
      </w:r>
    </w:p>
    <w:p>
      <w:pPr>
        <w:autoSpaceDE w:val="0"/>
        <w:autoSpaceDN w:val="0"/>
        <w:adjustRightInd w:val="0"/>
        <w:spacing w:line="360" w:lineRule="auto"/>
        <w:ind w:left="420" w:hanging="420" w:hangingChars="150"/>
        <w:rPr>
          <w:rFonts w:asciiTheme="minorEastAsia" w:hAnsiTheme="minorEastAsia"/>
          <w:kern w:val="0"/>
          <w:sz w:val="28"/>
          <w:szCs w:val="28"/>
        </w:rPr>
      </w:pPr>
      <w:r>
        <w:rPr>
          <w:rFonts w:hint="eastAsia" w:asciiTheme="minorEastAsia" w:hAnsiTheme="minorEastAsia"/>
          <w:kern w:val="0"/>
          <w:sz w:val="28"/>
          <w:szCs w:val="28"/>
        </w:rPr>
        <w:t>2.</w:t>
      </w:r>
      <w:r>
        <w:rPr>
          <w:rFonts w:asciiTheme="minorEastAsia" w:hAnsiTheme="minorEastAsia"/>
          <w:kern w:val="0"/>
          <w:sz w:val="28"/>
          <w:szCs w:val="28"/>
        </w:rPr>
        <w:t xml:space="preserve"> Zhenzhu Sun, Xiaohong Tan, Huaqun Ye, Cuiyun Zou, Chaoxia Ye*, Anli Wang*</w:t>
      </w:r>
      <w:r>
        <w:rPr>
          <w:rFonts w:hint="eastAsia" w:asciiTheme="minorEastAsia" w:hAnsiTheme="minorEastAsia"/>
          <w:kern w:val="0"/>
          <w:sz w:val="28"/>
          <w:szCs w:val="28"/>
        </w:rPr>
        <w:t xml:space="preserve">. 2018.  </w:t>
      </w:r>
      <w:r>
        <w:rPr>
          <w:rFonts w:asciiTheme="minorEastAsia" w:hAnsiTheme="minorEastAsia"/>
          <w:kern w:val="0"/>
          <w:sz w:val="28"/>
          <w:szCs w:val="28"/>
        </w:rPr>
        <w:t>Effects of dietary Panax notoginseng extract on growth performance, fish</w:t>
      </w:r>
      <w:r>
        <w:rPr>
          <w:rFonts w:hint="eastAsia" w:asciiTheme="minorEastAsia" w:hAnsiTheme="minorEastAsia"/>
          <w:kern w:val="0"/>
          <w:sz w:val="28"/>
          <w:szCs w:val="28"/>
        </w:rPr>
        <w:t xml:space="preserve"> </w:t>
      </w:r>
      <w:r>
        <w:rPr>
          <w:rFonts w:asciiTheme="minorEastAsia" w:hAnsiTheme="minorEastAsia"/>
          <w:kern w:val="0"/>
          <w:sz w:val="28"/>
          <w:szCs w:val="28"/>
        </w:rPr>
        <w:t>composition, immune responses, intestinal histology and immune related</w:t>
      </w:r>
      <w:r>
        <w:rPr>
          <w:rFonts w:hint="eastAsia" w:asciiTheme="minorEastAsia" w:hAnsiTheme="minorEastAsia"/>
          <w:kern w:val="0"/>
          <w:sz w:val="28"/>
          <w:szCs w:val="28"/>
        </w:rPr>
        <w:t xml:space="preserve"> </w:t>
      </w:r>
      <w:r>
        <w:rPr>
          <w:rFonts w:asciiTheme="minorEastAsia" w:hAnsiTheme="minorEastAsia"/>
          <w:kern w:val="0"/>
          <w:sz w:val="28"/>
          <w:szCs w:val="28"/>
        </w:rPr>
        <w:t xml:space="preserve">genes expression of hybrid grouper (Epinephelus lanceolatus </w:t>
      </w:r>
      <w:r>
        <w:rPr>
          <w:rFonts w:hint="eastAsia" w:asciiTheme="minorEastAsia" w:hAnsiTheme="minorEastAsia"/>
          <w:kern w:val="0"/>
          <w:sz w:val="28"/>
          <w:szCs w:val="28"/>
        </w:rPr>
        <w:t>♂</w:t>
      </w:r>
      <w:r>
        <w:rPr>
          <w:rFonts w:asciiTheme="minorEastAsia" w:hAnsiTheme="minorEastAsia"/>
          <w:kern w:val="0"/>
          <w:sz w:val="28"/>
          <w:szCs w:val="28"/>
        </w:rPr>
        <w:t xml:space="preserve"> × Epinephelus</w:t>
      </w:r>
      <w:r>
        <w:rPr>
          <w:rFonts w:hint="eastAsia" w:asciiTheme="minorEastAsia" w:hAnsiTheme="minorEastAsia"/>
          <w:kern w:val="0"/>
          <w:sz w:val="28"/>
          <w:szCs w:val="28"/>
        </w:rPr>
        <w:t xml:space="preserve"> </w:t>
      </w:r>
      <w:r>
        <w:rPr>
          <w:rFonts w:asciiTheme="minorEastAsia" w:hAnsiTheme="minorEastAsia"/>
          <w:kern w:val="0"/>
          <w:sz w:val="28"/>
          <w:szCs w:val="28"/>
        </w:rPr>
        <w:t xml:space="preserve">fuscoguttatus </w:t>
      </w:r>
      <w:r>
        <w:rPr>
          <w:rFonts w:hint="eastAsia" w:asciiTheme="minorEastAsia" w:hAnsiTheme="minorEastAsia"/>
          <w:kern w:val="0"/>
          <w:sz w:val="28"/>
          <w:szCs w:val="28"/>
        </w:rPr>
        <w:t>♀</w:t>
      </w:r>
      <w:r>
        <w:rPr>
          <w:rFonts w:asciiTheme="minorEastAsia" w:hAnsiTheme="minorEastAsia"/>
          <w:kern w:val="0"/>
          <w:sz w:val="28"/>
          <w:szCs w:val="28"/>
        </w:rPr>
        <w:t>) fed high lipid diets</w:t>
      </w:r>
      <w:r>
        <w:rPr>
          <w:rFonts w:hint="eastAsia" w:asciiTheme="minorEastAsia" w:hAnsiTheme="minorEastAsia"/>
          <w:kern w:val="0"/>
          <w:sz w:val="28"/>
          <w:szCs w:val="28"/>
        </w:rPr>
        <w:t xml:space="preserve">. </w:t>
      </w:r>
      <w:r>
        <w:rPr>
          <w:rFonts w:asciiTheme="minorEastAsia" w:hAnsiTheme="minorEastAsia"/>
          <w:kern w:val="0"/>
          <w:sz w:val="28"/>
          <w:szCs w:val="28"/>
        </w:rPr>
        <w:t>Fish and Shellfish Immunology 73</w:t>
      </w:r>
      <w:r>
        <w:rPr>
          <w:rFonts w:hint="eastAsia" w:asciiTheme="minorEastAsia" w:hAnsiTheme="minorEastAsia"/>
          <w:kern w:val="0"/>
          <w:sz w:val="28"/>
          <w:szCs w:val="28"/>
        </w:rPr>
        <w:t>,</w:t>
      </w:r>
      <w:r>
        <w:rPr>
          <w:rFonts w:asciiTheme="minorEastAsia" w:hAnsiTheme="minorEastAsia"/>
          <w:kern w:val="0"/>
          <w:sz w:val="28"/>
          <w:szCs w:val="28"/>
        </w:rPr>
        <w:t>234</w:t>
      </w:r>
      <w:r>
        <w:rPr>
          <w:rFonts w:hint="eastAsia" w:asciiTheme="minorEastAsia" w:hAnsiTheme="minorEastAsia"/>
          <w:kern w:val="0"/>
          <w:sz w:val="28"/>
          <w:szCs w:val="28"/>
        </w:rPr>
        <w:t>-</w:t>
      </w:r>
      <w:r>
        <w:rPr>
          <w:rFonts w:asciiTheme="minorEastAsia" w:hAnsiTheme="minorEastAsia"/>
          <w:kern w:val="0"/>
          <w:sz w:val="28"/>
          <w:szCs w:val="28"/>
        </w:rPr>
        <w:t>244</w:t>
      </w:r>
      <w:r>
        <w:rPr>
          <w:rFonts w:hint="eastAsia" w:asciiTheme="minorEastAsia" w:hAnsiTheme="minorEastAsia"/>
          <w:kern w:val="0"/>
          <w:sz w:val="28"/>
          <w:szCs w:val="28"/>
        </w:rPr>
        <w:t>. （IF 3.185, SCI  I区）</w:t>
      </w:r>
    </w:p>
    <w:p>
      <w:pPr>
        <w:autoSpaceDE w:val="0"/>
        <w:autoSpaceDN w:val="0"/>
        <w:adjustRightInd w:val="0"/>
        <w:spacing w:line="360" w:lineRule="auto"/>
        <w:ind w:left="420" w:hanging="420" w:hangingChars="150"/>
        <w:rPr>
          <w:rFonts w:asciiTheme="minorEastAsia" w:hAnsiTheme="minorEastAsia"/>
          <w:kern w:val="0"/>
          <w:sz w:val="28"/>
          <w:szCs w:val="28"/>
        </w:rPr>
      </w:pPr>
      <w:r>
        <w:rPr>
          <w:rFonts w:hint="eastAsia" w:asciiTheme="minorEastAsia" w:hAnsiTheme="minorEastAsia"/>
          <w:kern w:val="0"/>
          <w:sz w:val="28"/>
          <w:szCs w:val="28"/>
        </w:rPr>
        <w:t xml:space="preserve">3. </w:t>
      </w:r>
      <w:r>
        <w:rPr>
          <w:rFonts w:asciiTheme="minorEastAsia" w:hAnsiTheme="minorEastAsia"/>
          <w:kern w:val="0"/>
          <w:sz w:val="28"/>
          <w:szCs w:val="28"/>
        </w:rPr>
        <w:t>Xiaohong Tan, Zhenzhu Sun, Qingying Liu, Huaqun Ye, Cuiyun Zou, Chaoxia Ye*,</w:t>
      </w:r>
      <w:r>
        <w:rPr>
          <w:rFonts w:hint="eastAsia" w:asciiTheme="minorEastAsia" w:hAnsiTheme="minorEastAsia"/>
          <w:kern w:val="0"/>
          <w:sz w:val="28"/>
          <w:szCs w:val="28"/>
        </w:rPr>
        <w:t xml:space="preserve"> </w:t>
      </w:r>
      <w:r>
        <w:rPr>
          <w:rFonts w:asciiTheme="minorEastAsia" w:hAnsiTheme="minorEastAsia"/>
          <w:kern w:val="0"/>
          <w:sz w:val="28"/>
          <w:szCs w:val="28"/>
        </w:rPr>
        <w:t>Anli Wang**, Heizhao Lin***</w:t>
      </w:r>
      <w:r>
        <w:rPr>
          <w:rFonts w:hint="eastAsia" w:asciiTheme="minorEastAsia" w:hAnsiTheme="minorEastAsia"/>
          <w:kern w:val="0"/>
          <w:sz w:val="28"/>
          <w:szCs w:val="28"/>
        </w:rPr>
        <w:t xml:space="preserve">. 2018. </w:t>
      </w:r>
      <w:r>
        <w:rPr>
          <w:rFonts w:asciiTheme="minorEastAsia" w:hAnsiTheme="minorEastAsia"/>
          <w:kern w:val="0"/>
          <w:sz w:val="28"/>
          <w:szCs w:val="28"/>
        </w:rPr>
        <w:t>Effects of dietary ginkgo biloba leaf extract on growth performance, plasma</w:t>
      </w:r>
      <w:r>
        <w:rPr>
          <w:rFonts w:hint="eastAsia" w:asciiTheme="minorEastAsia" w:hAnsiTheme="minorEastAsia"/>
          <w:kern w:val="0"/>
          <w:sz w:val="28"/>
          <w:szCs w:val="28"/>
        </w:rPr>
        <w:t xml:space="preserve"> </w:t>
      </w:r>
      <w:r>
        <w:rPr>
          <w:rFonts w:asciiTheme="minorEastAsia" w:hAnsiTheme="minorEastAsia"/>
          <w:kern w:val="0"/>
          <w:sz w:val="28"/>
          <w:szCs w:val="28"/>
        </w:rPr>
        <w:t>biochemical parameters, fish composition, immune responses, liver</w:t>
      </w:r>
      <w:r>
        <w:rPr>
          <w:rFonts w:hint="eastAsia" w:asciiTheme="minorEastAsia" w:hAnsiTheme="minorEastAsia"/>
          <w:kern w:val="0"/>
          <w:sz w:val="28"/>
          <w:szCs w:val="28"/>
        </w:rPr>
        <w:t xml:space="preserve"> </w:t>
      </w:r>
      <w:r>
        <w:rPr>
          <w:rFonts w:asciiTheme="minorEastAsia" w:hAnsiTheme="minorEastAsia"/>
          <w:kern w:val="0"/>
          <w:sz w:val="28"/>
          <w:szCs w:val="28"/>
        </w:rPr>
        <w:t>histology, and immune and apoptosis-related genes expression of hybrid</w:t>
      </w:r>
      <w:r>
        <w:rPr>
          <w:rFonts w:hint="eastAsia" w:asciiTheme="minorEastAsia" w:hAnsiTheme="minorEastAsia"/>
          <w:kern w:val="0"/>
          <w:sz w:val="28"/>
          <w:szCs w:val="28"/>
        </w:rPr>
        <w:t xml:space="preserve"> </w:t>
      </w:r>
      <w:r>
        <w:rPr>
          <w:rFonts w:asciiTheme="minorEastAsia" w:hAnsiTheme="minorEastAsia"/>
          <w:kern w:val="0"/>
          <w:sz w:val="28"/>
          <w:szCs w:val="28"/>
        </w:rPr>
        <w:t>grouper (Epinephelus lanceolatus</w:t>
      </w:r>
      <w:r>
        <w:rPr>
          <w:rFonts w:hint="eastAsia" w:asciiTheme="minorEastAsia" w:hAnsiTheme="minorEastAsia"/>
          <w:kern w:val="0"/>
          <w:sz w:val="28"/>
          <w:szCs w:val="28"/>
        </w:rPr>
        <w:t>♂</w:t>
      </w:r>
      <w:r>
        <w:rPr>
          <w:rFonts w:asciiTheme="minorEastAsia" w:hAnsiTheme="minorEastAsia"/>
          <w:kern w:val="0"/>
          <w:sz w:val="28"/>
          <w:szCs w:val="28"/>
        </w:rPr>
        <w:t xml:space="preserve"> × Epinephelus fuscoguttatus</w:t>
      </w:r>
      <w:r>
        <w:rPr>
          <w:rFonts w:hint="eastAsia" w:asciiTheme="minorEastAsia" w:hAnsiTheme="minorEastAsia"/>
          <w:kern w:val="0"/>
          <w:sz w:val="28"/>
          <w:szCs w:val="28"/>
        </w:rPr>
        <w:t>♀</w:t>
      </w:r>
      <w:r>
        <w:rPr>
          <w:rFonts w:asciiTheme="minorEastAsia" w:hAnsiTheme="minorEastAsia"/>
          <w:kern w:val="0"/>
          <w:sz w:val="28"/>
          <w:szCs w:val="28"/>
        </w:rPr>
        <w:t>) fed high</w:t>
      </w:r>
      <w:r>
        <w:rPr>
          <w:rFonts w:hint="eastAsia" w:asciiTheme="minorEastAsia" w:hAnsiTheme="minorEastAsia"/>
          <w:kern w:val="0"/>
          <w:sz w:val="28"/>
          <w:szCs w:val="28"/>
        </w:rPr>
        <w:t xml:space="preserve"> </w:t>
      </w:r>
      <w:r>
        <w:rPr>
          <w:rFonts w:asciiTheme="minorEastAsia" w:hAnsiTheme="minorEastAsia"/>
          <w:kern w:val="0"/>
          <w:sz w:val="28"/>
          <w:szCs w:val="28"/>
        </w:rPr>
        <w:t>lipid diets</w:t>
      </w:r>
      <w:r>
        <w:rPr>
          <w:rFonts w:hint="eastAsia" w:asciiTheme="minorEastAsia" w:hAnsiTheme="minorEastAsia"/>
          <w:kern w:val="0"/>
          <w:sz w:val="28"/>
          <w:szCs w:val="28"/>
        </w:rPr>
        <w:t xml:space="preserve">. </w:t>
      </w:r>
      <w:r>
        <w:rPr>
          <w:rFonts w:asciiTheme="minorEastAsia" w:hAnsiTheme="minorEastAsia"/>
          <w:kern w:val="0"/>
          <w:sz w:val="28"/>
          <w:szCs w:val="28"/>
        </w:rPr>
        <w:t>Fish and Shellfish Immunology 72</w:t>
      </w:r>
      <w:r>
        <w:rPr>
          <w:rFonts w:hint="eastAsia" w:asciiTheme="minorEastAsia" w:hAnsiTheme="minorEastAsia"/>
          <w:kern w:val="0"/>
          <w:sz w:val="28"/>
          <w:szCs w:val="28"/>
        </w:rPr>
        <w:t>,</w:t>
      </w:r>
      <w:r>
        <w:rPr>
          <w:rFonts w:asciiTheme="minorEastAsia" w:hAnsiTheme="minorEastAsia"/>
          <w:kern w:val="0"/>
          <w:sz w:val="28"/>
          <w:szCs w:val="28"/>
        </w:rPr>
        <w:t xml:space="preserve"> 399</w:t>
      </w:r>
      <w:r>
        <w:rPr>
          <w:rFonts w:hint="eastAsia" w:asciiTheme="minorEastAsia" w:hAnsiTheme="minorEastAsia"/>
          <w:kern w:val="0"/>
          <w:sz w:val="28"/>
          <w:szCs w:val="28"/>
        </w:rPr>
        <w:t>-</w:t>
      </w:r>
      <w:r>
        <w:rPr>
          <w:rFonts w:asciiTheme="minorEastAsia" w:hAnsiTheme="minorEastAsia"/>
          <w:kern w:val="0"/>
          <w:sz w:val="28"/>
          <w:szCs w:val="28"/>
        </w:rPr>
        <w:t>409</w:t>
      </w:r>
      <w:r>
        <w:rPr>
          <w:rFonts w:hint="eastAsia" w:asciiTheme="minorEastAsia" w:hAnsiTheme="minorEastAsia"/>
          <w:kern w:val="0"/>
          <w:sz w:val="28"/>
          <w:szCs w:val="28"/>
        </w:rPr>
        <w:t>. （IF 3.185, SCI  I区）</w:t>
      </w:r>
    </w:p>
    <w:p>
      <w:pPr>
        <w:autoSpaceDE w:val="0"/>
        <w:autoSpaceDN w:val="0"/>
        <w:adjustRightInd w:val="0"/>
        <w:spacing w:line="360" w:lineRule="auto"/>
        <w:ind w:left="420" w:hanging="420" w:hangingChars="150"/>
        <w:rPr>
          <w:rFonts w:asciiTheme="minorEastAsia" w:hAnsiTheme="minorEastAsia"/>
          <w:kern w:val="0"/>
          <w:sz w:val="28"/>
          <w:szCs w:val="28"/>
        </w:rPr>
      </w:pPr>
      <w:r>
        <w:rPr>
          <w:rFonts w:hint="eastAsia" w:asciiTheme="minorEastAsia" w:hAnsiTheme="minorEastAsia"/>
          <w:kern w:val="0"/>
          <w:sz w:val="28"/>
          <w:szCs w:val="28"/>
        </w:rPr>
        <w:t xml:space="preserve">4. </w:t>
      </w:r>
      <w:r>
        <w:rPr>
          <w:rFonts w:asciiTheme="minorEastAsia" w:hAnsiTheme="minorEastAsia"/>
          <w:kern w:val="0"/>
          <w:sz w:val="28"/>
          <w:szCs w:val="28"/>
        </w:rPr>
        <w:t>Cuiyun Zou, Xiaohong Tan, Huaqun Ye, Zhenzhu Sun, Shu Chen, Qingying Liu, Minglei Xu, Chaoxia Ye*, Anli Wang**</w:t>
      </w:r>
      <w:r>
        <w:rPr>
          <w:rFonts w:hint="eastAsia" w:asciiTheme="minorEastAsia" w:hAnsiTheme="minorEastAsia"/>
          <w:kern w:val="0"/>
          <w:sz w:val="28"/>
          <w:szCs w:val="28"/>
        </w:rPr>
        <w:t xml:space="preserve">. 2018. </w:t>
      </w:r>
      <w:r>
        <w:rPr>
          <w:rFonts w:asciiTheme="minorEastAsia" w:hAnsiTheme="minorEastAsia"/>
          <w:kern w:val="0"/>
          <w:sz w:val="28"/>
          <w:szCs w:val="28"/>
        </w:rPr>
        <w:t>The hepatoprotective effects of Radix Bupleuri extracts against Dgalactosamine/lipopolysaccharide induced liver injury in hybrid grouper</w:t>
      </w:r>
      <w:r>
        <w:rPr>
          <w:rFonts w:hint="eastAsia" w:asciiTheme="minorEastAsia" w:hAnsiTheme="minorEastAsia"/>
          <w:kern w:val="0"/>
          <w:sz w:val="28"/>
          <w:szCs w:val="28"/>
        </w:rPr>
        <w:t xml:space="preserve"> </w:t>
      </w:r>
      <w:r>
        <w:rPr>
          <w:rFonts w:asciiTheme="minorEastAsia" w:hAnsiTheme="minorEastAsia"/>
          <w:kern w:val="0"/>
          <w:sz w:val="28"/>
          <w:szCs w:val="28"/>
        </w:rPr>
        <w:t>(Epinephelus lanceolatus</w:t>
      </w:r>
      <w:r>
        <w:rPr>
          <w:rFonts w:hint="eastAsia" w:asciiTheme="minorEastAsia" w:hAnsiTheme="minorEastAsia"/>
          <w:kern w:val="0"/>
          <w:sz w:val="28"/>
          <w:szCs w:val="28"/>
        </w:rPr>
        <w:t>♂</w:t>
      </w:r>
      <w:r>
        <w:rPr>
          <w:rFonts w:asciiTheme="minorEastAsia" w:hAnsiTheme="minorEastAsia"/>
          <w:kern w:val="0"/>
          <w:sz w:val="28"/>
          <w:szCs w:val="28"/>
        </w:rPr>
        <w:t xml:space="preserve"> × Epinephelus fuscoguttatus</w:t>
      </w:r>
      <w:r>
        <w:rPr>
          <w:rFonts w:hint="eastAsia" w:asciiTheme="minorEastAsia" w:hAnsiTheme="minorEastAsia"/>
          <w:kern w:val="0"/>
          <w:sz w:val="28"/>
          <w:szCs w:val="28"/>
        </w:rPr>
        <w:t>♀</w:t>
      </w:r>
      <w:r>
        <w:rPr>
          <w:rFonts w:asciiTheme="minorEastAsia" w:hAnsiTheme="minorEastAsia"/>
          <w:kern w:val="0"/>
          <w:sz w:val="28"/>
          <w:szCs w:val="28"/>
        </w:rPr>
        <w:t>)</w:t>
      </w:r>
      <w:r>
        <w:rPr>
          <w:rFonts w:hint="eastAsia" w:asciiTheme="minorEastAsia" w:hAnsiTheme="minorEastAsia"/>
          <w:kern w:val="0"/>
          <w:sz w:val="28"/>
          <w:szCs w:val="28"/>
        </w:rPr>
        <w:t xml:space="preserve">. </w:t>
      </w:r>
      <w:r>
        <w:rPr>
          <w:rFonts w:asciiTheme="minorEastAsia" w:hAnsiTheme="minorEastAsia"/>
          <w:kern w:val="0"/>
          <w:sz w:val="28"/>
          <w:szCs w:val="28"/>
        </w:rPr>
        <w:t>Fish and Shellfish Immunology 83</w:t>
      </w:r>
      <w:r>
        <w:rPr>
          <w:rFonts w:hint="eastAsia" w:asciiTheme="minorEastAsia" w:hAnsiTheme="minorEastAsia"/>
          <w:kern w:val="0"/>
          <w:sz w:val="28"/>
          <w:szCs w:val="28"/>
        </w:rPr>
        <w:t>,</w:t>
      </w:r>
      <w:r>
        <w:rPr>
          <w:rFonts w:asciiTheme="minorEastAsia" w:hAnsiTheme="minorEastAsia"/>
          <w:kern w:val="0"/>
          <w:sz w:val="28"/>
          <w:szCs w:val="28"/>
        </w:rPr>
        <w:t xml:space="preserve"> 8</w:t>
      </w:r>
      <w:r>
        <w:rPr>
          <w:rFonts w:hint="eastAsia" w:asciiTheme="minorEastAsia" w:hAnsiTheme="minorEastAsia"/>
          <w:kern w:val="0"/>
          <w:sz w:val="28"/>
          <w:szCs w:val="28"/>
        </w:rPr>
        <w:t>-</w:t>
      </w:r>
      <w:r>
        <w:rPr>
          <w:rFonts w:asciiTheme="minorEastAsia" w:hAnsiTheme="minorEastAsia"/>
          <w:kern w:val="0"/>
          <w:sz w:val="28"/>
          <w:szCs w:val="28"/>
        </w:rPr>
        <w:t>17</w:t>
      </w:r>
      <w:r>
        <w:rPr>
          <w:rFonts w:hint="eastAsia" w:asciiTheme="minorEastAsia" w:hAnsiTheme="minorEastAsia"/>
          <w:kern w:val="0"/>
          <w:sz w:val="28"/>
          <w:szCs w:val="28"/>
        </w:rPr>
        <w:t>. （IF 3.185, SCI  I区）</w:t>
      </w:r>
    </w:p>
    <w:p>
      <w:pPr>
        <w:autoSpaceDE w:val="0"/>
        <w:autoSpaceDN w:val="0"/>
        <w:adjustRightInd w:val="0"/>
        <w:spacing w:line="360" w:lineRule="auto"/>
        <w:ind w:left="420" w:hanging="420" w:hangingChars="150"/>
        <w:rPr>
          <w:rFonts w:asciiTheme="minorEastAsia" w:hAnsiTheme="minorEastAsia"/>
          <w:kern w:val="0"/>
          <w:sz w:val="28"/>
          <w:szCs w:val="28"/>
        </w:rPr>
      </w:pPr>
      <w:r>
        <w:rPr>
          <w:rFonts w:asciiTheme="minorEastAsia" w:hAnsiTheme="minorEastAsia"/>
          <w:kern w:val="0"/>
          <w:sz w:val="28"/>
          <w:szCs w:val="28"/>
        </w:rPr>
        <w:t>5.</w:t>
      </w:r>
      <w:r>
        <w:rPr>
          <w:rFonts w:hint="eastAsia" w:asciiTheme="minorEastAsia" w:hAnsiTheme="minorEastAsia"/>
          <w:kern w:val="0"/>
          <w:sz w:val="28"/>
          <w:szCs w:val="28"/>
        </w:rPr>
        <w:t xml:space="preserve"> </w:t>
      </w:r>
      <w:r>
        <w:rPr>
          <w:rFonts w:asciiTheme="minorEastAsia" w:hAnsiTheme="minorEastAsia"/>
          <w:kern w:val="0"/>
          <w:sz w:val="28"/>
          <w:szCs w:val="28"/>
        </w:rPr>
        <w:t xml:space="preserve">Shuntian Jiang, Wu, X.Y*, Weifeng Li, Mingjuan Wu, Yuan Luo, Senda Lu, Haoran Lin, </w:t>
      </w:r>
      <w:r>
        <w:rPr>
          <w:rFonts w:hint="eastAsia" w:asciiTheme="minorEastAsia" w:hAnsiTheme="minorEastAsia"/>
          <w:kern w:val="0"/>
          <w:sz w:val="28"/>
          <w:szCs w:val="28"/>
        </w:rPr>
        <w:t xml:space="preserve">2015. </w:t>
      </w:r>
      <w:r>
        <w:rPr>
          <w:rFonts w:asciiTheme="minorEastAsia" w:hAnsiTheme="minorEastAsia"/>
          <w:kern w:val="0"/>
          <w:sz w:val="28"/>
          <w:szCs w:val="28"/>
        </w:rPr>
        <w:t xml:space="preserve">Effects of dietary protein and lipid levels on growth, feed utilization, body and plasma biochemical compositions of hybrid grouper (Epinephelus lanceolatus ♂ × Epinephelus fuscoguttatus ♀) juveniles. Aquaculture, 446, 148-55. </w:t>
      </w:r>
      <w:r>
        <w:rPr>
          <w:rFonts w:hint="eastAsia" w:asciiTheme="minorEastAsia" w:hAnsiTheme="minorEastAsia"/>
          <w:kern w:val="0"/>
          <w:sz w:val="28"/>
          <w:szCs w:val="28"/>
        </w:rPr>
        <w:t>（IF 2.71, SCI  II区，Top期刊）</w:t>
      </w:r>
      <w:r>
        <w:rPr>
          <w:rFonts w:asciiTheme="minorEastAsia" w:hAnsiTheme="minorEastAsia"/>
          <w:kern w:val="0"/>
          <w:sz w:val="28"/>
          <w:szCs w:val="28"/>
        </w:rPr>
        <w:br w:type="textWrapping"/>
      </w:r>
      <w:r>
        <w:rPr>
          <w:rFonts w:hint="eastAsia" w:asciiTheme="minorEastAsia" w:hAnsiTheme="minorEastAsia"/>
          <w:kern w:val="0"/>
          <w:sz w:val="28"/>
          <w:szCs w:val="28"/>
        </w:rPr>
        <w:t xml:space="preserve">    6.</w:t>
      </w:r>
      <w:r>
        <w:rPr>
          <w:rFonts w:asciiTheme="minorEastAsia" w:hAnsiTheme="minorEastAsia"/>
          <w:kern w:val="0"/>
          <w:sz w:val="28"/>
          <w:szCs w:val="28"/>
        </w:rPr>
        <w:t> Shuntian Jiang, Xiaoyi Wu*, Yuan Luo, Mingjuan Wu, Senda Lu, Zibo Jin, Wei Yao.  </w:t>
      </w:r>
      <w:r>
        <w:rPr>
          <w:rFonts w:hint="eastAsia" w:asciiTheme="minorEastAsia" w:hAnsiTheme="minorEastAsia"/>
          <w:kern w:val="0"/>
          <w:sz w:val="28"/>
          <w:szCs w:val="28"/>
        </w:rPr>
        <w:t xml:space="preserve">2016. </w:t>
      </w:r>
      <w:r>
        <w:rPr>
          <w:rFonts w:asciiTheme="minorEastAsia" w:hAnsiTheme="minorEastAsia"/>
          <w:kern w:val="0"/>
          <w:sz w:val="28"/>
          <w:szCs w:val="28"/>
        </w:rPr>
        <w:t xml:space="preserve">Optimal dietary protein level and protein to energy ratio for hybrid grouper (Epinephelus fuscoguttatus ♀ ×Epinephelus lanceolatus♂) juveniles. Aquaculture, 465, 28-36. </w:t>
      </w:r>
      <w:r>
        <w:rPr>
          <w:rFonts w:hint="eastAsia" w:asciiTheme="minorEastAsia" w:hAnsiTheme="minorEastAsia"/>
          <w:kern w:val="0"/>
          <w:sz w:val="28"/>
          <w:szCs w:val="28"/>
        </w:rPr>
        <w:t>（IF 2.71, SCI  II区，Top期刊）</w:t>
      </w:r>
      <w:r>
        <w:rPr>
          <w:rFonts w:asciiTheme="minorEastAsia" w:hAnsiTheme="minorEastAsia"/>
          <w:kern w:val="0"/>
          <w:sz w:val="28"/>
          <w:szCs w:val="28"/>
        </w:rPr>
        <w:br w:type="textWrapping"/>
      </w:r>
      <w:r>
        <w:rPr>
          <w:rFonts w:hint="eastAsia" w:asciiTheme="minorEastAsia" w:hAnsiTheme="minorEastAsia"/>
          <w:kern w:val="0"/>
          <w:sz w:val="28"/>
          <w:szCs w:val="28"/>
        </w:rPr>
        <w:t xml:space="preserve">    7. </w:t>
      </w:r>
      <w:r>
        <w:rPr>
          <w:rFonts w:asciiTheme="minorEastAsia" w:hAnsiTheme="minorEastAsia"/>
          <w:kern w:val="0"/>
          <w:sz w:val="28"/>
          <w:szCs w:val="28"/>
        </w:rPr>
        <w:t xml:space="preserve">Mingjuan Wu, Xiaoyi Wu*, Senda Lu, Shuntian Jiang, Yuan Luo, Wei Yao, Zibo Jin. </w:t>
      </w:r>
      <w:r>
        <w:rPr>
          <w:rFonts w:hint="eastAsia" w:asciiTheme="minorEastAsia" w:hAnsiTheme="minorEastAsia"/>
          <w:kern w:val="0"/>
          <w:sz w:val="28"/>
          <w:szCs w:val="28"/>
        </w:rPr>
        <w:t xml:space="preserve">2017. </w:t>
      </w:r>
      <w:r>
        <w:rPr>
          <w:rFonts w:asciiTheme="minorEastAsia" w:hAnsiTheme="minorEastAsia"/>
          <w:kern w:val="0"/>
          <w:sz w:val="28"/>
          <w:szCs w:val="28"/>
        </w:rPr>
        <w:t>Effects of dietary amino acid patterns on growth, feed utilization and hepatic IGF-I, TOR gene expression levels of hybrid grouper (Epinephelus lanceolatus♂×Epinephelus fuscoguttatus♀) juveniles. Aquaculture 468: 508-514.</w:t>
      </w:r>
      <w:r>
        <w:rPr>
          <w:rFonts w:hint="eastAsia" w:asciiTheme="minorEastAsia" w:hAnsiTheme="minorEastAsia"/>
          <w:kern w:val="0"/>
          <w:sz w:val="28"/>
          <w:szCs w:val="28"/>
        </w:rPr>
        <w:t xml:space="preserve"> （IF 2.71, SCI  II区，Top期刊）</w:t>
      </w:r>
    </w:p>
    <w:p>
      <w:pPr>
        <w:autoSpaceDE w:val="0"/>
        <w:autoSpaceDN w:val="0"/>
        <w:adjustRightInd w:val="0"/>
        <w:spacing w:line="360" w:lineRule="auto"/>
        <w:ind w:left="420" w:hanging="420" w:hangingChars="150"/>
        <w:rPr>
          <w:rFonts w:asciiTheme="minorEastAsia" w:hAnsiTheme="minorEastAsia"/>
          <w:kern w:val="0"/>
          <w:sz w:val="28"/>
          <w:szCs w:val="28"/>
        </w:rPr>
      </w:pPr>
      <w:r>
        <w:rPr>
          <w:rFonts w:hint="eastAsia" w:asciiTheme="minorEastAsia" w:hAnsiTheme="minorEastAsia"/>
          <w:kern w:val="0"/>
          <w:sz w:val="28"/>
          <w:szCs w:val="28"/>
        </w:rPr>
        <w:t xml:space="preserve">8. </w:t>
      </w:r>
      <w:r>
        <w:rPr>
          <w:rFonts w:asciiTheme="minorEastAsia" w:hAnsiTheme="minorEastAsia"/>
          <w:kern w:val="0"/>
          <w:sz w:val="28"/>
          <w:szCs w:val="28"/>
        </w:rPr>
        <w:t>Wei Yao, Xiaoyi Wu*, Yujie Gao, Mingjuan Wu, Senda Lu, Xiaojun Li, Yu Dong, Zibo Jin,</w:t>
      </w:r>
      <w:r>
        <w:rPr>
          <w:rFonts w:hint="eastAsia" w:asciiTheme="minorEastAsia" w:hAnsiTheme="minorEastAsia"/>
          <w:kern w:val="0"/>
          <w:sz w:val="28"/>
          <w:szCs w:val="28"/>
        </w:rPr>
        <w:t xml:space="preserve"> </w:t>
      </w:r>
      <w:r>
        <w:rPr>
          <w:rFonts w:asciiTheme="minorEastAsia" w:hAnsiTheme="minorEastAsia"/>
          <w:kern w:val="0"/>
          <w:sz w:val="28"/>
          <w:szCs w:val="28"/>
        </w:rPr>
        <w:t>Zhiyu Zhou</w:t>
      </w:r>
      <w:r>
        <w:rPr>
          <w:rFonts w:hint="eastAsia" w:asciiTheme="minorEastAsia" w:hAnsiTheme="minorEastAsia"/>
          <w:kern w:val="0"/>
          <w:sz w:val="28"/>
          <w:szCs w:val="28"/>
        </w:rPr>
        <w:t xml:space="preserve">. 2018. </w:t>
      </w:r>
      <w:r>
        <w:rPr>
          <w:rFonts w:asciiTheme="minorEastAsia" w:hAnsiTheme="minorEastAsia"/>
          <w:kern w:val="0"/>
          <w:sz w:val="28"/>
          <w:szCs w:val="28"/>
        </w:rPr>
        <w:t>Effects of replacing fishmeal protein by hemoglobin powder protein on</w:t>
      </w:r>
      <w:r>
        <w:rPr>
          <w:rFonts w:hint="eastAsia" w:asciiTheme="minorEastAsia" w:hAnsiTheme="minorEastAsia"/>
          <w:kern w:val="0"/>
          <w:sz w:val="28"/>
          <w:szCs w:val="28"/>
        </w:rPr>
        <w:t xml:space="preserve"> </w:t>
      </w:r>
      <w:r>
        <w:rPr>
          <w:rFonts w:asciiTheme="minorEastAsia" w:hAnsiTheme="minorEastAsia"/>
          <w:kern w:val="0"/>
          <w:sz w:val="28"/>
          <w:szCs w:val="28"/>
        </w:rPr>
        <w:t>growth performance, food intake, feeding-related gene expression and gut</w:t>
      </w:r>
      <w:r>
        <w:rPr>
          <w:rFonts w:hint="eastAsia" w:asciiTheme="minorEastAsia" w:hAnsiTheme="minorEastAsia"/>
          <w:kern w:val="0"/>
          <w:sz w:val="28"/>
          <w:szCs w:val="28"/>
        </w:rPr>
        <w:t xml:space="preserve"> </w:t>
      </w:r>
      <w:r>
        <w:rPr>
          <w:rFonts w:asciiTheme="minorEastAsia" w:hAnsiTheme="minorEastAsia"/>
          <w:kern w:val="0"/>
          <w:sz w:val="28"/>
          <w:szCs w:val="28"/>
        </w:rPr>
        <w:t>histology of hybrid grouper (Epinephelus fuscoguttatus×Epinephelus</w:t>
      </w:r>
      <w:r>
        <w:rPr>
          <w:rFonts w:hint="eastAsia" w:asciiTheme="minorEastAsia" w:hAnsiTheme="minorEastAsia"/>
          <w:kern w:val="0"/>
          <w:sz w:val="28"/>
          <w:szCs w:val="28"/>
        </w:rPr>
        <w:t xml:space="preserve"> </w:t>
      </w:r>
      <w:r>
        <w:rPr>
          <w:rFonts w:asciiTheme="minorEastAsia" w:hAnsiTheme="minorEastAsia"/>
          <w:kern w:val="0"/>
          <w:sz w:val="28"/>
          <w:szCs w:val="28"/>
        </w:rPr>
        <w:t>lanceolatus) juveniles</w:t>
      </w:r>
      <w:r>
        <w:rPr>
          <w:rFonts w:hint="eastAsia" w:asciiTheme="minorEastAsia" w:hAnsiTheme="minorEastAsia"/>
          <w:kern w:val="0"/>
          <w:sz w:val="28"/>
          <w:szCs w:val="28"/>
        </w:rPr>
        <w:t xml:space="preserve">. </w:t>
      </w:r>
      <w:r>
        <w:rPr>
          <w:rFonts w:asciiTheme="minorEastAsia" w:hAnsiTheme="minorEastAsia"/>
          <w:kern w:val="0"/>
          <w:sz w:val="28"/>
          <w:szCs w:val="28"/>
        </w:rPr>
        <w:t>Aquaculture 488</w:t>
      </w:r>
      <w:r>
        <w:rPr>
          <w:rFonts w:hint="eastAsia" w:asciiTheme="minorEastAsia" w:hAnsiTheme="minorEastAsia"/>
          <w:kern w:val="0"/>
          <w:sz w:val="28"/>
          <w:szCs w:val="28"/>
        </w:rPr>
        <w:t>:</w:t>
      </w:r>
      <w:r>
        <w:rPr>
          <w:rFonts w:asciiTheme="minorEastAsia" w:hAnsiTheme="minorEastAsia"/>
          <w:kern w:val="0"/>
          <w:sz w:val="28"/>
          <w:szCs w:val="28"/>
        </w:rPr>
        <w:t xml:space="preserve"> 235</w:t>
      </w:r>
      <w:r>
        <w:rPr>
          <w:rFonts w:hint="eastAsia" w:asciiTheme="minorEastAsia" w:hAnsiTheme="minorEastAsia"/>
          <w:kern w:val="0"/>
          <w:sz w:val="28"/>
          <w:szCs w:val="28"/>
        </w:rPr>
        <w:t>-</w:t>
      </w:r>
      <w:r>
        <w:rPr>
          <w:rFonts w:asciiTheme="minorEastAsia" w:hAnsiTheme="minorEastAsia"/>
          <w:kern w:val="0"/>
          <w:sz w:val="28"/>
          <w:szCs w:val="28"/>
        </w:rPr>
        <w:t>243</w:t>
      </w:r>
      <w:r>
        <w:rPr>
          <w:rFonts w:hint="eastAsia" w:asciiTheme="minorEastAsia" w:hAnsiTheme="minorEastAsia"/>
          <w:kern w:val="0"/>
          <w:sz w:val="28"/>
          <w:szCs w:val="28"/>
        </w:rPr>
        <w:t>. （IF 2.71, SCI  II区，Top期刊）</w:t>
      </w:r>
    </w:p>
    <w:p>
      <w:pPr>
        <w:autoSpaceDE w:val="0"/>
        <w:autoSpaceDN w:val="0"/>
        <w:adjustRightInd w:val="0"/>
        <w:spacing w:line="360" w:lineRule="auto"/>
        <w:ind w:left="420" w:hanging="420" w:hangingChars="150"/>
        <w:rPr>
          <w:rFonts w:asciiTheme="minorEastAsia" w:hAnsiTheme="minorEastAsia"/>
          <w:kern w:val="0"/>
          <w:sz w:val="28"/>
          <w:szCs w:val="28"/>
        </w:rPr>
      </w:pPr>
      <w:r>
        <w:rPr>
          <w:rFonts w:hint="eastAsia" w:asciiTheme="minorEastAsia" w:hAnsiTheme="minorEastAsia"/>
          <w:kern w:val="0"/>
          <w:sz w:val="28"/>
          <w:szCs w:val="28"/>
        </w:rPr>
        <w:t>9.</w:t>
      </w:r>
      <w:r>
        <w:rPr>
          <w:rFonts w:asciiTheme="minorEastAsia" w:hAnsiTheme="minorEastAsia"/>
          <w:kern w:val="0"/>
          <w:sz w:val="28"/>
          <w:szCs w:val="28"/>
        </w:rPr>
        <w:t xml:space="preserve"> Ying Sun, Yu Huang, Guojun Hu, Xinhui Zhang, Zhiqiang Ruan,</w:t>
      </w:r>
      <w:r>
        <w:rPr>
          <w:rFonts w:hint="eastAsia" w:asciiTheme="minorEastAsia" w:hAnsiTheme="minorEastAsia"/>
          <w:kern w:val="0"/>
          <w:sz w:val="28"/>
          <w:szCs w:val="28"/>
        </w:rPr>
        <w:t xml:space="preserve"> </w:t>
      </w:r>
      <w:r>
        <w:rPr>
          <w:rFonts w:asciiTheme="minorEastAsia" w:hAnsiTheme="minorEastAsia"/>
          <w:kern w:val="0"/>
          <w:sz w:val="28"/>
          <w:szCs w:val="28"/>
        </w:rPr>
        <w:t>Xiaomeng Zhao Chuanyu Guo, Zhujing Tang, Xiaofeng Li, Xinxin You, Haoran Lin*,</w:t>
      </w:r>
      <w:r>
        <w:rPr>
          <w:rFonts w:hint="eastAsia" w:asciiTheme="minorEastAsia" w:hAnsiTheme="minorEastAsia"/>
          <w:kern w:val="0"/>
          <w:sz w:val="28"/>
          <w:szCs w:val="28"/>
        </w:rPr>
        <w:t xml:space="preserve"> </w:t>
      </w:r>
      <w:r>
        <w:rPr>
          <w:rFonts w:asciiTheme="minorEastAsia" w:hAnsiTheme="minorEastAsia"/>
          <w:kern w:val="0"/>
          <w:sz w:val="28"/>
          <w:szCs w:val="28"/>
        </w:rPr>
        <w:t>Yong Zhang*, Qiong Shi*</w:t>
      </w:r>
      <w:r>
        <w:rPr>
          <w:rFonts w:hint="eastAsia" w:asciiTheme="minorEastAsia" w:hAnsiTheme="minorEastAsia"/>
          <w:kern w:val="0"/>
          <w:sz w:val="28"/>
          <w:szCs w:val="28"/>
        </w:rPr>
        <w:t xml:space="preserve">. 2016. </w:t>
      </w:r>
      <w:r>
        <w:rPr>
          <w:rFonts w:asciiTheme="minorEastAsia" w:hAnsiTheme="minorEastAsia"/>
          <w:kern w:val="0"/>
          <w:sz w:val="28"/>
          <w:szCs w:val="28"/>
        </w:rPr>
        <w:t>Comparative Transcriptomic Study of Muscle</w:t>
      </w:r>
      <w:r>
        <w:rPr>
          <w:rFonts w:hint="eastAsia" w:asciiTheme="minorEastAsia" w:hAnsiTheme="minorEastAsia"/>
          <w:kern w:val="0"/>
          <w:sz w:val="28"/>
          <w:szCs w:val="28"/>
        </w:rPr>
        <w:t xml:space="preserve"> </w:t>
      </w:r>
      <w:r>
        <w:rPr>
          <w:rFonts w:asciiTheme="minorEastAsia" w:hAnsiTheme="minorEastAsia"/>
          <w:kern w:val="0"/>
          <w:sz w:val="28"/>
          <w:szCs w:val="28"/>
        </w:rPr>
        <w:t>Provides New Insights into the Growth</w:t>
      </w:r>
      <w:r>
        <w:rPr>
          <w:rFonts w:hint="eastAsia" w:asciiTheme="minorEastAsia" w:hAnsiTheme="minorEastAsia"/>
          <w:kern w:val="0"/>
          <w:sz w:val="28"/>
          <w:szCs w:val="28"/>
        </w:rPr>
        <w:t xml:space="preserve"> </w:t>
      </w:r>
      <w:r>
        <w:rPr>
          <w:rFonts w:asciiTheme="minorEastAsia" w:hAnsiTheme="minorEastAsia"/>
          <w:kern w:val="0"/>
          <w:sz w:val="28"/>
          <w:szCs w:val="28"/>
        </w:rPr>
        <w:t>Superiority of a Novel Grouper Hybrid</w:t>
      </w:r>
      <w:r>
        <w:rPr>
          <w:rFonts w:hint="eastAsia" w:asciiTheme="minorEastAsia" w:hAnsiTheme="minorEastAsia"/>
          <w:kern w:val="0"/>
          <w:sz w:val="28"/>
          <w:szCs w:val="28"/>
        </w:rPr>
        <w:t xml:space="preserve">. </w:t>
      </w:r>
      <w:r>
        <w:rPr>
          <w:rFonts w:asciiTheme="minorEastAsia" w:hAnsiTheme="minorEastAsia"/>
          <w:kern w:val="0"/>
          <w:sz w:val="28"/>
          <w:szCs w:val="28"/>
        </w:rPr>
        <w:t>PLOS ONE</w:t>
      </w:r>
      <w:r>
        <w:rPr>
          <w:rFonts w:hint="eastAsia" w:asciiTheme="minorEastAsia" w:hAnsiTheme="minorEastAsia"/>
          <w:kern w:val="0"/>
          <w:sz w:val="28"/>
          <w:szCs w:val="28"/>
        </w:rPr>
        <w:t xml:space="preserve">. </w:t>
      </w:r>
      <w:r>
        <w:rPr>
          <w:rFonts w:asciiTheme="minorEastAsia" w:hAnsiTheme="minorEastAsia"/>
          <w:kern w:val="0"/>
          <w:sz w:val="28"/>
          <w:szCs w:val="28"/>
        </w:rPr>
        <w:t>DOI:10.1371/journal.pone.0168802</w:t>
      </w:r>
      <w:r>
        <w:rPr>
          <w:rFonts w:hint="eastAsia" w:asciiTheme="minorEastAsia" w:hAnsiTheme="minorEastAsia"/>
          <w:kern w:val="0"/>
          <w:sz w:val="28"/>
          <w:szCs w:val="28"/>
        </w:rPr>
        <w:t>. （IF 2.766, SCI  III区）</w:t>
      </w:r>
    </w:p>
    <w:p>
      <w:pPr>
        <w:autoSpaceDE w:val="0"/>
        <w:autoSpaceDN w:val="0"/>
        <w:adjustRightInd w:val="0"/>
        <w:spacing w:line="360" w:lineRule="auto"/>
        <w:ind w:left="420" w:hanging="420" w:hangingChars="150"/>
        <w:rPr>
          <w:rFonts w:asciiTheme="minorEastAsia" w:hAnsiTheme="minorEastAsia"/>
          <w:kern w:val="0"/>
          <w:sz w:val="28"/>
          <w:szCs w:val="28"/>
        </w:rPr>
      </w:pPr>
      <w:r>
        <w:rPr>
          <w:rFonts w:hint="eastAsia" w:asciiTheme="minorEastAsia" w:hAnsiTheme="minorEastAsia"/>
          <w:kern w:val="0"/>
          <w:sz w:val="28"/>
          <w:szCs w:val="28"/>
        </w:rPr>
        <w:t xml:space="preserve">10. </w:t>
      </w:r>
      <w:r>
        <w:rPr>
          <w:rFonts w:asciiTheme="minorEastAsia" w:hAnsiTheme="minorEastAsia"/>
          <w:kern w:val="0"/>
          <w:sz w:val="28"/>
          <w:szCs w:val="28"/>
        </w:rPr>
        <w:t>2016 Yuan Luo, Xiaoyi Wu*, Weifeng Li, Shuntian Jiang, Senda Lu &amp; Mingjuan Wu. Effects of Different Corn Starch Levels on Growth, Protein Input, and Feed Utilization of Juvenile Hybrid Grouper (male Epinephelus lanceolatus × female E. fuscoguttatus). North American Journal of Aquaculture 78:168–173.</w:t>
      </w:r>
      <w:r>
        <w:rPr>
          <w:rFonts w:hint="eastAsia" w:asciiTheme="minorEastAsia" w:hAnsiTheme="minorEastAsia"/>
          <w:kern w:val="0"/>
          <w:sz w:val="28"/>
          <w:szCs w:val="28"/>
        </w:rPr>
        <w:t xml:space="preserve"> （IF 0.737, SCI  IV区）</w:t>
      </w:r>
    </w:p>
    <w:p>
      <w:pPr>
        <w:autoSpaceDE w:val="0"/>
        <w:autoSpaceDN w:val="0"/>
        <w:adjustRightInd w:val="0"/>
        <w:spacing w:line="360" w:lineRule="auto"/>
        <w:ind w:left="420" w:hanging="420" w:hangingChars="150"/>
        <w:rPr>
          <w:rFonts w:asciiTheme="minorEastAsia" w:hAnsiTheme="minorEastAsia"/>
          <w:kern w:val="0"/>
          <w:sz w:val="28"/>
          <w:szCs w:val="28"/>
        </w:rPr>
      </w:pPr>
      <w:r>
        <w:rPr>
          <w:rFonts w:hint="eastAsia" w:asciiTheme="minorEastAsia" w:hAnsiTheme="minorEastAsia"/>
          <w:kern w:val="0"/>
          <w:sz w:val="28"/>
          <w:szCs w:val="28"/>
        </w:rPr>
        <w:t xml:space="preserve">11. </w:t>
      </w:r>
      <w:r>
        <w:rPr>
          <w:rFonts w:asciiTheme="minorEastAsia" w:hAnsiTheme="minorEastAsia"/>
          <w:kern w:val="0"/>
          <w:sz w:val="28"/>
          <w:szCs w:val="28"/>
        </w:rPr>
        <w:t>Yujie Gao, Yuan Luo, Xiaojun Li, and Yu Dong</w:t>
      </w:r>
      <w:r>
        <w:rPr>
          <w:rFonts w:hint="eastAsia" w:asciiTheme="minorEastAsia" w:hAnsiTheme="minorEastAsia"/>
          <w:kern w:val="0"/>
          <w:sz w:val="28"/>
          <w:szCs w:val="28"/>
        </w:rPr>
        <w:t xml:space="preserve">, </w:t>
      </w:r>
      <w:r>
        <w:rPr>
          <w:rFonts w:asciiTheme="minorEastAsia" w:hAnsiTheme="minorEastAsia"/>
          <w:kern w:val="0"/>
          <w:sz w:val="28"/>
          <w:szCs w:val="28"/>
        </w:rPr>
        <w:t>Yan Liao</w:t>
      </w:r>
      <w:r>
        <w:rPr>
          <w:rFonts w:hint="eastAsia" w:asciiTheme="minorEastAsia" w:hAnsiTheme="minorEastAsia"/>
          <w:kern w:val="0"/>
          <w:sz w:val="28"/>
          <w:szCs w:val="28"/>
        </w:rPr>
        <w:t xml:space="preserve">, </w:t>
      </w:r>
      <w:r>
        <w:rPr>
          <w:rFonts w:asciiTheme="minorEastAsia" w:hAnsiTheme="minorEastAsia"/>
          <w:kern w:val="0"/>
          <w:sz w:val="28"/>
          <w:szCs w:val="28"/>
        </w:rPr>
        <w:t>Wei Yao, Zibo Jin, and Xiaoyi Wu</w:t>
      </w:r>
      <w:r>
        <w:rPr>
          <w:rFonts w:hint="eastAsia" w:asciiTheme="minorEastAsia" w:hAnsiTheme="minorEastAsia"/>
          <w:kern w:val="0"/>
          <w:sz w:val="28"/>
          <w:szCs w:val="28"/>
        </w:rPr>
        <w:t xml:space="preserve">. 2018. </w:t>
      </w:r>
      <w:r>
        <w:rPr>
          <w:rFonts w:asciiTheme="minorEastAsia" w:hAnsiTheme="minorEastAsia"/>
          <w:kern w:val="0"/>
          <w:sz w:val="28"/>
          <w:szCs w:val="28"/>
        </w:rPr>
        <w:t>Effects of Dietary Carbohydrate/Lipid Ratios on Growth, Feed</w:t>
      </w:r>
      <w:r>
        <w:rPr>
          <w:rFonts w:hint="eastAsia" w:asciiTheme="minorEastAsia" w:hAnsiTheme="minorEastAsia"/>
          <w:kern w:val="0"/>
          <w:sz w:val="28"/>
          <w:szCs w:val="28"/>
        </w:rPr>
        <w:t xml:space="preserve"> </w:t>
      </w:r>
      <w:r>
        <w:rPr>
          <w:rFonts w:asciiTheme="minorEastAsia" w:hAnsiTheme="minorEastAsia"/>
          <w:kern w:val="0"/>
          <w:sz w:val="28"/>
          <w:szCs w:val="28"/>
        </w:rPr>
        <w:t>Utilization, Hematology Parameters, and Intestinal Digestive Enzyme</w:t>
      </w:r>
      <w:r>
        <w:rPr>
          <w:rFonts w:hint="eastAsia" w:asciiTheme="minorEastAsia" w:hAnsiTheme="minorEastAsia"/>
          <w:kern w:val="0"/>
          <w:sz w:val="28"/>
          <w:szCs w:val="28"/>
        </w:rPr>
        <w:t xml:space="preserve"> </w:t>
      </w:r>
      <w:r>
        <w:rPr>
          <w:rFonts w:asciiTheme="minorEastAsia" w:hAnsiTheme="minorEastAsia"/>
          <w:kern w:val="0"/>
          <w:sz w:val="28"/>
          <w:szCs w:val="28"/>
        </w:rPr>
        <w:t>Activities of Juvenile Hybrid Grouper (Brown-Marbled Grouper</w:t>
      </w:r>
      <w:r>
        <w:rPr>
          <w:rFonts w:hint="eastAsia" w:asciiTheme="minorEastAsia" w:hAnsiTheme="minorEastAsia"/>
          <w:kern w:val="0"/>
          <w:sz w:val="28"/>
          <w:szCs w:val="28"/>
        </w:rPr>
        <w:t xml:space="preserve"> </w:t>
      </w:r>
      <w:r>
        <w:rPr>
          <w:rFonts w:asciiTheme="minorEastAsia" w:hAnsiTheme="minorEastAsia"/>
          <w:kern w:val="0"/>
          <w:sz w:val="28"/>
          <w:szCs w:val="28"/>
        </w:rPr>
        <w:t>Epinephelus fuscoguttatus ♀ × Giant Grouper E. lanceolatus ♂)</w:t>
      </w:r>
      <w:r>
        <w:rPr>
          <w:rFonts w:hint="eastAsia" w:asciiTheme="minorEastAsia" w:hAnsiTheme="minorEastAsia"/>
          <w:kern w:val="0"/>
          <w:sz w:val="28"/>
          <w:szCs w:val="28"/>
        </w:rPr>
        <w:t xml:space="preserve">. </w:t>
      </w:r>
      <w:r>
        <w:rPr>
          <w:rFonts w:asciiTheme="minorEastAsia" w:hAnsiTheme="minorEastAsia"/>
          <w:kern w:val="0"/>
          <w:sz w:val="28"/>
          <w:szCs w:val="28"/>
        </w:rPr>
        <w:t>North American Journal of Aquaculture</w:t>
      </w:r>
      <w:r>
        <w:rPr>
          <w:rFonts w:hint="eastAsia" w:asciiTheme="minorEastAsia" w:hAnsiTheme="minorEastAsia"/>
          <w:kern w:val="0"/>
          <w:sz w:val="28"/>
          <w:szCs w:val="28"/>
        </w:rPr>
        <w:t xml:space="preserve">. </w:t>
      </w:r>
      <w:r>
        <w:rPr>
          <w:rFonts w:asciiTheme="minorEastAsia" w:hAnsiTheme="minorEastAsia"/>
          <w:kern w:val="0"/>
          <w:sz w:val="28"/>
          <w:szCs w:val="28"/>
        </w:rPr>
        <w:t>DOI: 10.1002/naaq.10057</w:t>
      </w:r>
      <w:r>
        <w:rPr>
          <w:rFonts w:hint="eastAsia" w:asciiTheme="minorEastAsia" w:hAnsiTheme="minorEastAsia"/>
          <w:kern w:val="0"/>
          <w:sz w:val="28"/>
          <w:szCs w:val="28"/>
        </w:rPr>
        <w:t>. （IF 0.737, SCI  IV区）</w:t>
      </w:r>
    </w:p>
    <w:p>
      <w:pPr>
        <w:autoSpaceDE w:val="0"/>
        <w:autoSpaceDN w:val="0"/>
        <w:adjustRightInd w:val="0"/>
        <w:spacing w:line="360" w:lineRule="auto"/>
        <w:ind w:left="420" w:hanging="420" w:hangingChars="150"/>
        <w:rPr>
          <w:rFonts w:asciiTheme="minorEastAsia" w:hAnsiTheme="minorEastAsia"/>
          <w:kern w:val="0"/>
          <w:sz w:val="28"/>
          <w:szCs w:val="28"/>
        </w:rPr>
      </w:pPr>
      <w:r>
        <w:rPr>
          <w:rFonts w:hint="eastAsia" w:asciiTheme="minorEastAsia" w:hAnsiTheme="minorEastAsia"/>
          <w:kern w:val="0"/>
          <w:sz w:val="28"/>
          <w:szCs w:val="28"/>
        </w:rPr>
        <w:t>12. 国家发明专利。名称：一种小水体培育石斑鱼苗的方法。发明人：张勇、黄文、王翔、王庆、李水生、肖玲、杨宇晴、张海发、林浩然。授权号：</w:t>
      </w:r>
      <w:r>
        <w:rPr>
          <w:rFonts w:asciiTheme="minorEastAsia" w:hAnsiTheme="minorEastAsia"/>
          <w:kern w:val="0"/>
          <w:sz w:val="28"/>
          <w:szCs w:val="28"/>
        </w:rPr>
        <w:t>ZL 201310366324.2</w:t>
      </w:r>
      <w:r>
        <w:rPr>
          <w:rFonts w:hint="eastAsia" w:asciiTheme="minorEastAsia" w:hAnsiTheme="minorEastAsia"/>
          <w:kern w:val="0"/>
          <w:sz w:val="28"/>
          <w:szCs w:val="28"/>
        </w:rPr>
        <w:t>。授权日期：</w:t>
      </w:r>
      <w:r>
        <w:rPr>
          <w:rFonts w:asciiTheme="minorEastAsia" w:hAnsiTheme="minorEastAsia"/>
          <w:kern w:val="0"/>
          <w:sz w:val="28"/>
          <w:szCs w:val="28"/>
        </w:rPr>
        <w:t>2015-03-11</w:t>
      </w:r>
    </w:p>
    <w:p>
      <w:pPr>
        <w:autoSpaceDE w:val="0"/>
        <w:autoSpaceDN w:val="0"/>
        <w:adjustRightInd w:val="0"/>
        <w:spacing w:line="360" w:lineRule="auto"/>
        <w:ind w:left="420" w:hanging="420" w:hangingChars="150"/>
        <w:rPr>
          <w:rFonts w:cs="宋体" w:asciiTheme="minorEastAsia" w:hAnsiTheme="minorEastAsia"/>
          <w:kern w:val="0"/>
          <w:sz w:val="28"/>
          <w:szCs w:val="28"/>
        </w:rPr>
      </w:pPr>
      <w:r>
        <w:rPr>
          <w:rFonts w:hint="eastAsia" w:asciiTheme="minorEastAsia" w:hAnsiTheme="minorEastAsia"/>
          <w:kern w:val="0"/>
          <w:sz w:val="28"/>
          <w:szCs w:val="28"/>
        </w:rPr>
        <w:t>13. 国家发明专利。名称：一种石斑鱼全价配合饲料。发明人：张勇、周立斌、李水生、卢丹琪、姚谧、孟子宁、刘晓春、林浩然。授权号：</w:t>
      </w:r>
      <w:r>
        <w:rPr>
          <w:rFonts w:asciiTheme="minorEastAsia" w:hAnsiTheme="minorEastAsia"/>
          <w:kern w:val="0"/>
          <w:sz w:val="28"/>
          <w:szCs w:val="28"/>
        </w:rPr>
        <w:t>ZL 201210502650.7</w:t>
      </w:r>
      <w:r>
        <w:rPr>
          <w:rFonts w:hint="eastAsia" w:asciiTheme="minorEastAsia" w:hAnsiTheme="minorEastAsia"/>
          <w:kern w:val="0"/>
          <w:sz w:val="28"/>
          <w:szCs w:val="28"/>
        </w:rPr>
        <w:t>。授权日期：</w:t>
      </w:r>
      <w:r>
        <w:rPr>
          <w:rFonts w:asciiTheme="minorEastAsia" w:hAnsiTheme="minorEastAsia"/>
          <w:kern w:val="0"/>
          <w:sz w:val="28"/>
          <w:szCs w:val="28"/>
        </w:rPr>
        <w:t>201</w:t>
      </w:r>
      <w:r>
        <w:rPr>
          <w:rFonts w:cs="宋体" w:asciiTheme="minorEastAsia" w:hAnsiTheme="minorEastAsia"/>
          <w:kern w:val="0"/>
          <w:sz w:val="28"/>
          <w:szCs w:val="28"/>
        </w:rPr>
        <w:t>4-04-16</w:t>
      </w:r>
    </w:p>
    <w:p>
      <w:pPr>
        <w:autoSpaceDE w:val="0"/>
        <w:autoSpaceDN w:val="0"/>
        <w:adjustRightInd w:val="0"/>
        <w:spacing w:line="360" w:lineRule="auto"/>
        <w:rPr>
          <w:rFonts w:cs="宋体" w:asciiTheme="minorEastAsia" w:hAnsiTheme="minorEastAsia"/>
          <w:kern w:val="0"/>
          <w:sz w:val="28"/>
          <w:szCs w:val="28"/>
        </w:rPr>
      </w:pPr>
    </w:p>
    <w:p>
      <w:pPr>
        <w:autoSpaceDE w:val="0"/>
        <w:autoSpaceDN w:val="0"/>
        <w:adjustRightInd w:val="0"/>
        <w:spacing w:line="360" w:lineRule="auto"/>
        <w:rPr>
          <w:rFonts w:asciiTheme="minorEastAsia" w:hAnsiTheme="minorEastAsia"/>
          <w:b/>
          <w:sz w:val="28"/>
          <w:szCs w:val="28"/>
        </w:rPr>
      </w:pPr>
      <w:r>
        <w:rPr>
          <w:rFonts w:hint="eastAsia" w:asciiTheme="minorEastAsia" w:hAnsiTheme="minorEastAsia"/>
          <w:b/>
          <w:sz w:val="28"/>
          <w:szCs w:val="28"/>
        </w:rPr>
        <w:t>主要完成单位对项目的创造性贡献</w:t>
      </w:r>
    </w:p>
    <w:p>
      <w:pPr>
        <w:autoSpaceDE w:val="0"/>
        <w:autoSpaceDN w:val="0"/>
        <w:adjustRightInd w:val="0"/>
        <w:spacing w:line="360" w:lineRule="auto"/>
        <w:rPr>
          <w:rFonts w:asciiTheme="minorEastAsia" w:hAnsiTheme="minorEastAsia"/>
          <w:b/>
          <w:sz w:val="28"/>
          <w:szCs w:val="28"/>
        </w:rPr>
      </w:pPr>
      <w:r>
        <w:rPr>
          <w:rFonts w:hint="eastAsia" w:asciiTheme="minorEastAsia" w:hAnsiTheme="minorEastAsia"/>
          <w:b/>
          <w:sz w:val="28"/>
          <w:szCs w:val="28"/>
        </w:rPr>
        <w:t>海南大学（第一完成单位）</w:t>
      </w:r>
    </w:p>
    <w:p>
      <w:pPr>
        <w:autoSpaceDE w:val="0"/>
        <w:autoSpaceDN w:val="0"/>
        <w:adjustRightInd w:val="0"/>
        <w:spacing w:line="360" w:lineRule="auto"/>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（1）承担相关的海南省国际科技合作重点项目和国家自然科学基金项目各1项</w:t>
      </w:r>
    </w:p>
    <w:p>
      <w:pPr>
        <w:autoSpaceDE w:val="0"/>
        <w:autoSpaceDN w:val="0"/>
        <w:adjustRightInd w:val="0"/>
        <w:spacing w:line="360" w:lineRule="auto"/>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2）研究确定了珍珠龙胆石斑鱼饲料适宜脂肪添加水平和饲料脂肪配伍技术；研究确定了珍珠龙胆石斑鱼饲料蛋白最适需求量和饲料蛋白配伍技术；研究确定了珍珠龙胆石斑鱼饲料适宜蛋白质能量比和饲料能量配伍技术；研究确定了珍珠龙胆石斑鱼饲料氨基酸参考模式；研究确定了珍珠龙胆石斑鱼饲料精氨酸需求量，阐述了精氨酸在珍珠龙胆石斑鱼体内的功能特征，建立了珍珠龙胆石斑鱼饲料精氨酸配伍技术；研究确定了喷雾干燥猪血球粉蛋白在珍珠龙胆石斑鱼饲料替代鱼粉蛋白的适宜水平和其应用技术；研究确定了珍珠龙胆石斑鱼饲料淀粉应用技术；研究确定了珍珠龙胆石斑鱼饲料适宜糖脂比和糖脂混合配伍技术；研究成果为开发高效环保珍珠龙胆石斑鱼配合饲料奠定了基础，推动了配合饲料在珍珠龙胆石斑鱼养殖中的应用。</w:t>
      </w:r>
    </w:p>
    <w:p>
      <w:pPr>
        <w:autoSpaceDE w:val="0"/>
        <w:autoSpaceDN w:val="0"/>
        <w:adjustRightInd w:val="0"/>
        <w:spacing w:line="360" w:lineRule="auto"/>
        <w:ind w:firstLine="560" w:firstLineChars="200"/>
        <w:rPr>
          <w:rFonts w:asciiTheme="minorEastAsia" w:hAnsiTheme="minorEastAsia"/>
          <w:sz w:val="28"/>
          <w:szCs w:val="28"/>
        </w:rPr>
      </w:pPr>
      <w:r>
        <w:rPr>
          <w:rFonts w:hint="eastAsia" w:cs="宋体" w:asciiTheme="minorEastAsia" w:hAnsiTheme="minorEastAsia"/>
          <w:kern w:val="0"/>
          <w:sz w:val="28"/>
          <w:szCs w:val="28"/>
        </w:rPr>
        <w:t>（3）相关研究成果发表SCI论文7篇，其中</w:t>
      </w:r>
      <w:r>
        <w:rPr>
          <w:rFonts w:hint="eastAsia" w:asciiTheme="minorEastAsia" w:hAnsiTheme="minorEastAsia"/>
          <w:sz w:val="28"/>
          <w:szCs w:val="28"/>
        </w:rPr>
        <w:t>Top期刊论文4篇，SCI二区期刊论文5篇</w:t>
      </w:r>
    </w:p>
    <w:p>
      <w:pPr>
        <w:autoSpaceDE w:val="0"/>
        <w:autoSpaceDN w:val="0"/>
        <w:adjustRightInd w:val="0"/>
        <w:spacing w:line="360" w:lineRule="auto"/>
        <w:rPr>
          <w:rFonts w:asciiTheme="minorEastAsia" w:hAnsiTheme="minorEastAsia"/>
          <w:b/>
          <w:sz w:val="28"/>
          <w:szCs w:val="28"/>
        </w:rPr>
      </w:pPr>
      <w:r>
        <w:rPr>
          <w:rFonts w:hint="eastAsia" w:asciiTheme="minorEastAsia" w:hAnsiTheme="minorEastAsia"/>
          <w:b/>
          <w:sz w:val="28"/>
          <w:szCs w:val="28"/>
        </w:rPr>
        <w:t>中山大学（第二完成单位）</w:t>
      </w:r>
    </w:p>
    <w:p>
      <w:pPr>
        <w:autoSpaceDE w:val="0"/>
        <w:autoSpaceDN w:val="0"/>
        <w:adjustRightInd w:val="0"/>
        <w:spacing w:line="360" w:lineRule="auto"/>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（1）承担相关的国家高技术研究发展计划(863计划)课题1项</w:t>
      </w:r>
    </w:p>
    <w:p>
      <w:pPr>
        <w:autoSpaceDE w:val="0"/>
        <w:autoSpaceDN w:val="0"/>
        <w:adjustRightInd w:val="0"/>
        <w:spacing w:line="360" w:lineRule="auto"/>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2）开发了小水体高效石斑鱼苗培育技术，为本项目进一步开发高密度集约化珍珠龙胆石斑鱼育苗技术奠定了基础；开发了促石斑鱼消化、免疫全价配合饲料配制技术；研究发现了珍珠龙胆石斑鱼肌肉生长优势的功能基因。</w:t>
      </w:r>
    </w:p>
    <w:p>
      <w:pPr>
        <w:autoSpaceDE w:val="0"/>
        <w:autoSpaceDN w:val="0"/>
        <w:adjustRightInd w:val="0"/>
        <w:spacing w:line="360" w:lineRule="auto"/>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（3）相关研究成果发表SCI论文2篇，一级学报2篇；获授权国家发明专利2项</w:t>
      </w:r>
    </w:p>
    <w:p>
      <w:pPr>
        <w:autoSpaceDE w:val="0"/>
        <w:autoSpaceDN w:val="0"/>
        <w:adjustRightInd w:val="0"/>
        <w:spacing w:line="360" w:lineRule="auto"/>
        <w:rPr>
          <w:rFonts w:cs="宋体" w:asciiTheme="minorEastAsia" w:hAnsiTheme="minorEastAsia"/>
          <w:b/>
          <w:kern w:val="0"/>
          <w:sz w:val="28"/>
          <w:szCs w:val="28"/>
        </w:rPr>
      </w:pPr>
      <w:r>
        <w:rPr>
          <w:rFonts w:hint="eastAsia" w:cs="宋体" w:asciiTheme="minorEastAsia" w:hAnsiTheme="minorEastAsia"/>
          <w:b/>
          <w:kern w:val="0"/>
          <w:sz w:val="28"/>
          <w:szCs w:val="28"/>
        </w:rPr>
        <w:t>华南师范大学（第三完成单位）</w:t>
      </w:r>
    </w:p>
    <w:p>
      <w:pPr>
        <w:autoSpaceDE w:val="0"/>
        <w:autoSpaceDN w:val="0"/>
        <w:adjustRightInd w:val="0"/>
        <w:spacing w:line="360" w:lineRule="auto"/>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（1）承担相关的广州市科技计划项目1项</w:t>
      </w:r>
    </w:p>
    <w:p>
      <w:pPr>
        <w:autoSpaceDE w:val="0"/>
        <w:autoSpaceDN w:val="0"/>
        <w:adjustRightInd w:val="0"/>
        <w:spacing w:line="360" w:lineRule="auto"/>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（2）研究确定了三七提取物（三七皂苷含量</w:t>
      </w:r>
      <w:r>
        <w:rPr>
          <w:rFonts w:cs="宋体" w:asciiTheme="minorEastAsia" w:hAnsiTheme="minorEastAsia"/>
          <w:kern w:val="0"/>
          <w:sz w:val="28"/>
          <w:szCs w:val="28"/>
        </w:rPr>
        <w:t>80%</w:t>
      </w:r>
      <w:r>
        <w:rPr>
          <w:rFonts w:hint="eastAsia" w:cs="宋体" w:asciiTheme="minorEastAsia" w:hAnsiTheme="minorEastAsia"/>
          <w:kern w:val="0"/>
          <w:sz w:val="28"/>
          <w:szCs w:val="28"/>
        </w:rPr>
        <w:t>）和银杏叶提取物（含有</w:t>
      </w:r>
      <w:r>
        <w:rPr>
          <w:rFonts w:cs="宋体" w:asciiTheme="minorEastAsia" w:hAnsiTheme="minorEastAsia"/>
          <w:kern w:val="0"/>
          <w:sz w:val="28"/>
          <w:szCs w:val="28"/>
        </w:rPr>
        <w:t>24%</w:t>
      </w:r>
      <w:r>
        <w:rPr>
          <w:rFonts w:hint="eastAsia" w:cs="宋体" w:asciiTheme="minorEastAsia" w:hAnsiTheme="minorEastAsia"/>
          <w:kern w:val="0"/>
          <w:sz w:val="28"/>
          <w:szCs w:val="28"/>
        </w:rPr>
        <w:t>银杏黄酮和</w:t>
      </w:r>
      <w:r>
        <w:rPr>
          <w:rFonts w:cs="宋体" w:asciiTheme="minorEastAsia" w:hAnsiTheme="minorEastAsia"/>
          <w:kern w:val="0"/>
          <w:sz w:val="28"/>
          <w:szCs w:val="28"/>
        </w:rPr>
        <w:t>6%</w:t>
      </w:r>
      <w:r>
        <w:rPr>
          <w:rFonts w:hint="eastAsia" w:cs="宋体" w:asciiTheme="minorEastAsia" w:hAnsiTheme="minorEastAsia"/>
          <w:kern w:val="0"/>
          <w:sz w:val="28"/>
          <w:szCs w:val="28"/>
        </w:rPr>
        <w:t>银杏内酯）作为珍珠龙胆石斑鱼免疫功能增强剂的应用技术；在体外和体内均成功建立了</w:t>
      </w:r>
      <w:r>
        <w:rPr>
          <w:rFonts w:cs="宋体" w:asciiTheme="minorEastAsia" w:hAnsiTheme="minorEastAsia"/>
          <w:kern w:val="0"/>
          <w:sz w:val="28"/>
          <w:szCs w:val="28"/>
        </w:rPr>
        <w:t>D-GalN / LPS</w:t>
      </w:r>
      <w:r>
        <w:rPr>
          <w:rFonts w:hint="eastAsia" w:cs="宋体" w:asciiTheme="minorEastAsia" w:hAnsiTheme="minorEastAsia"/>
          <w:kern w:val="0"/>
          <w:sz w:val="28"/>
          <w:szCs w:val="28"/>
        </w:rPr>
        <w:t>诱导的珍珠龙胆石斑鱼肝细胞损伤实验模型。</w:t>
      </w:r>
    </w:p>
    <w:p>
      <w:pPr>
        <w:autoSpaceDE w:val="0"/>
        <w:autoSpaceDN w:val="0"/>
        <w:adjustRightInd w:val="0"/>
        <w:spacing w:line="360" w:lineRule="auto"/>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（3）相关研究成果发表SCI I区期刊论文3篇</w:t>
      </w:r>
    </w:p>
    <w:p>
      <w:pPr>
        <w:autoSpaceDE w:val="0"/>
        <w:autoSpaceDN w:val="0"/>
        <w:adjustRightInd w:val="0"/>
        <w:spacing w:line="360" w:lineRule="auto"/>
        <w:rPr>
          <w:rFonts w:cs="宋体" w:asciiTheme="minorEastAsia" w:hAnsiTheme="minorEastAsia"/>
          <w:b/>
          <w:kern w:val="0"/>
          <w:sz w:val="28"/>
          <w:szCs w:val="28"/>
        </w:rPr>
      </w:pPr>
      <w:r>
        <w:rPr>
          <w:rFonts w:hint="eastAsia" w:cs="宋体" w:asciiTheme="minorEastAsia" w:hAnsiTheme="minorEastAsia"/>
          <w:b/>
          <w:kern w:val="0"/>
          <w:sz w:val="28"/>
          <w:szCs w:val="28"/>
        </w:rPr>
        <w:t>海南晨海水产有限公司（第四完成单位）</w:t>
      </w:r>
    </w:p>
    <w:p>
      <w:pPr>
        <w:autoSpaceDE w:val="0"/>
        <w:autoSpaceDN w:val="0"/>
        <w:adjustRightInd w:val="0"/>
        <w:spacing w:line="360" w:lineRule="auto"/>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（1）为项目开展提供石斑鱼育苗实验场所条件和研究人员生活条件</w:t>
      </w:r>
    </w:p>
    <w:p>
      <w:pPr>
        <w:autoSpaceDE w:val="0"/>
        <w:autoSpaceDN w:val="0"/>
        <w:adjustRightInd w:val="0"/>
        <w:spacing w:line="360" w:lineRule="auto"/>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（2）建立了高密度集约化珍珠龙胆石斑鱼育苗技术和养成技术；</w:t>
      </w:r>
      <w:r>
        <w:rPr>
          <w:rFonts w:cs="宋体" w:asciiTheme="minorEastAsia" w:hAnsiTheme="minorEastAsia"/>
          <w:kern w:val="0"/>
          <w:sz w:val="28"/>
          <w:szCs w:val="28"/>
        </w:rPr>
        <w:t>2015</w:t>
      </w:r>
      <w:r>
        <w:rPr>
          <w:rFonts w:hint="eastAsia" w:cs="宋体" w:asciiTheme="minorEastAsia" w:hAnsiTheme="minorEastAsia"/>
          <w:kern w:val="0"/>
          <w:sz w:val="28"/>
          <w:szCs w:val="28"/>
        </w:rPr>
        <w:t>年海南推广销售石斑鱼苗</w:t>
      </w:r>
      <w:r>
        <w:rPr>
          <w:rFonts w:cs="宋体" w:asciiTheme="minorEastAsia" w:hAnsiTheme="minorEastAsia"/>
          <w:kern w:val="0"/>
          <w:sz w:val="28"/>
          <w:szCs w:val="28"/>
        </w:rPr>
        <w:t>40</w:t>
      </w:r>
      <w:r>
        <w:rPr>
          <w:rFonts w:hint="eastAsia" w:cs="宋体" w:asciiTheme="minorEastAsia" w:hAnsiTheme="minorEastAsia"/>
          <w:kern w:val="0"/>
          <w:sz w:val="28"/>
          <w:szCs w:val="28"/>
        </w:rPr>
        <w:t>万尾、广东推广销售</w:t>
      </w:r>
      <w:r>
        <w:rPr>
          <w:rFonts w:cs="宋体" w:asciiTheme="minorEastAsia" w:hAnsiTheme="minorEastAsia"/>
          <w:kern w:val="0"/>
          <w:sz w:val="28"/>
          <w:szCs w:val="28"/>
        </w:rPr>
        <w:t>10</w:t>
      </w:r>
      <w:r>
        <w:rPr>
          <w:rFonts w:hint="eastAsia" w:cs="宋体" w:asciiTheme="minorEastAsia" w:hAnsiTheme="minorEastAsia"/>
          <w:kern w:val="0"/>
          <w:sz w:val="28"/>
          <w:szCs w:val="28"/>
        </w:rPr>
        <w:t>万尾，</w:t>
      </w:r>
      <w:r>
        <w:rPr>
          <w:rFonts w:cs="宋体" w:asciiTheme="minorEastAsia" w:hAnsiTheme="minorEastAsia"/>
          <w:kern w:val="0"/>
          <w:sz w:val="28"/>
          <w:szCs w:val="28"/>
        </w:rPr>
        <w:t>2016</w:t>
      </w:r>
      <w:r>
        <w:rPr>
          <w:rFonts w:hint="eastAsia" w:cs="宋体" w:asciiTheme="minorEastAsia" w:hAnsiTheme="minorEastAsia"/>
          <w:kern w:val="0"/>
          <w:sz w:val="28"/>
          <w:szCs w:val="28"/>
        </w:rPr>
        <w:t>年海南推广销售</w:t>
      </w:r>
      <w:r>
        <w:rPr>
          <w:rFonts w:cs="宋体" w:asciiTheme="minorEastAsia" w:hAnsiTheme="minorEastAsia"/>
          <w:kern w:val="0"/>
          <w:sz w:val="28"/>
          <w:szCs w:val="28"/>
        </w:rPr>
        <w:t>55</w:t>
      </w:r>
      <w:r>
        <w:rPr>
          <w:rFonts w:hint="eastAsia" w:cs="宋体" w:asciiTheme="minorEastAsia" w:hAnsiTheme="minorEastAsia"/>
          <w:kern w:val="0"/>
          <w:sz w:val="28"/>
          <w:szCs w:val="28"/>
        </w:rPr>
        <w:t>万尾、广东推广销售</w:t>
      </w:r>
      <w:r>
        <w:rPr>
          <w:rFonts w:cs="宋体" w:asciiTheme="minorEastAsia" w:hAnsiTheme="minorEastAsia"/>
          <w:kern w:val="0"/>
          <w:sz w:val="28"/>
          <w:szCs w:val="28"/>
        </w:rPr>
        <w:t>25</w:t>
      </w:r>
      <w:r>
        <w:rPr>
          <w:rFonts w:hint="eastAsia" w:cs="宋体" w:asciiTheme="minorEastAsia" w:hAnsiTheme="minorEastAsia"/>
          <w:kern w:val="0"/>
          <w:sz w:val="28"/>
          <w:szCs w:val="28"/>
        </w:rPr>
        <w:t>万尾，</w:t>
      </w:r>
      <w:r>
        <w:rPr>
          <w:rFonts w:cs="宋体" w:asciiTheme="minorEastAsia" w:hAnsiTheme="minorEastAsia"/>
          <w:kern w:val="0"/>
          <w:sz w:val="28"/>
          <w:szCs w:val="28"/>
        </w:rPr>
        <w:t>2017</w:t>
      </w:r>
      <w:r>
        <w:rPr>
          <w:rFonts w:hint="eastAsia" w:cs="宋体" w:asciiTheme="minorEastAsia" w:hAnsiTheme="minorEastAsia"/>
          <w:kern w:val="0"/>
          <w:sz w:val="28"/>
          <w:szCs w:val="28"/>
        </w:rPr>
        <w:t>年海南推广销售</w:t>
      </w:r>
      <w:r>
        <w:rPr>
          <w:rFonts w:cs="宋体" w:asciiTheme="minorEastAsia" w:hAnsiTheme="minorEastAsia"/>
          <w:kern w:val="0"/>
          <w:sz w:val="28"/>
          <w:szCs w:val="28"/>
        </w:rPr>
        <w:t>75</w:t>
      </w:r>
      <w:r>
        <w:rPr>
          <w:rFonts w:hint="eastAsia" w:cs="宋体" w:asciiTheme="minorEastAsia" w:hAnsiTheme="minorEastAsia"/>
          <w:kern w:val="0"/>
          <w:sz w:val="28"/>
          <w:szCs w:val="28"/>
        </w:rPr>
        <w:t>万尾、广东推广销售</w:t>
      </w:r>
      <w:r>
        <w:rPr>
          <w:rFonts w:cs="宋体" w:asciiTheme="minorEastAsia" w:hAnsiTheme="minorEastAsia"/>
          <w:kern w:val="0"/>
          <w:sz w:val="28"/>
          <w:szCs w:val="28"/>
        </w:rPr>
        <w:t>45</w:t>
      </w:r>
      <w:r>
        <w:rPr>
          <w:rFonts w:hint="eastAsia" w:cs="宋体" w:asciiTheme="minorEastAsia" w:hAnsiTheme="minorEastAsia"/>
          <w:kern w:val="0"/>
          <w:sz w:val="28"/>
          <w:szCs w:val="28"/>
        </w:rPr>
        <w:t>万尾。珍珠龙胆石斑鱼苗（</w:t>
      </w:r>
      <w:r>
        <w:rPr>
          <w:rFonts w:cs="宋体" w:asciiTheme="minorEastAsia" w:hAnsiTheme="minorEastAsia"/>
          <w:kern w:val="0"/>
          <w:sz w:val="28"/>
          <w:szCs w:val="28"/>
        </w:rPr>
        <w:t>8</w:t>
      </w:r>
      <w:r>
        <w:rPr>
          <w:rFonts w:hint="eastAsia" w:cs="宋体" w:asciiTheme="minorEastAsia" w:hAnsiTheme="minorEastAsia"/>
          <w:kern w:val="0"/>
          <w:sz w:val="28"/>
          <w:szCs w:val="28"/>
        </w:rPr>
        <w:t>公分）育成率达</w:t>
      </w:r>
      <w:r>
        <w:rPr>
          <w:rFonts w:cs="宋体" w:asciiTheme="minorEastAsia" w:hAnsiTheme="minorEastAsia"/>
          <w:kern w:val="0"/>
          <w:sz w:val="28"/>
          <w:szCs w:val="28"/>
        </w:rPr>
        <w:t>85%</w:t>
      </w:r>
      <w:r>
        <w:rPr>
          <w:rFonts w:hint="eastAsia" w:cs="宋体" w:asciiTheme="minorEastAsia" w:hAnsiTheme="minorEastAsia"/>
          <w:kern w:val="0"/>
          <w:sz w:val="28"/>
          <w:szCs w:val="28"/>
        </w:rPr>
        <w:t>以上，提高</w:t>
      </w:r>
      <w:r>
        <w:rPr>
          <w:rFonts w:cs="宋体" w:asciiTheme="minorEastAsia" w:hAnsiTheme="minorEastAsia"/>
          <w:kern w:val="0"/>
          <w:sz w:val="28"/>
          <w:szCs w:val="28"/>
        </w:rPr>
        <w:t>10%</w:t>
      </w:r>
      <w:r>
        <w:rPr>
          <w:rFonts w:hint="eastAsia" w:cs="宋体" w:asciiTheme="minorEastAsia" w:hAnsiTheme="minorEastAsia"/>
          <w:kern w:val="0"/>
          <w:sz w:val="28"/>
          <w:szCs w:val="28"/>
        </w:rPr>
        <w:t>，化学药物使用降低</w:t>
      </w:r>
      <w:r>
        <w:rPr>
          <w:rFonts w:cs="宋体" w:asciiTheme="minorEastAsia" w:hAnsiTheme="minorEastAsia"/>
          <w:kern w:val="0"/>
          <w:sz w:val="28"/>
          <w:szCs w:val="28"/>
        </w:rPr>
        <w:t>20%</w:t>
      </w:r>
      <w:r>
        <w:rPr>
          <w:rFonts w:hint="eastAsia" w:cs="宋体" w:asciiTheme="minorEastAsia" w:hAnsiTheme="minorEastAsia"/>
          <w:kern w:val="0"/>
          <w:sz w:val="28"/>
          <w:szCs w:val="28"/>
        </w:rPr>
        <w:t>。</w:t>
      </w:r>
      <w:r>
        <w:rPr>
          <w:rFonts w:cs="宋体" w:asciiTheme="minorEastAsia" w:hAnsiTheme="minorEastAsia"/>
          <w:kern w:val="0"/>
          <w:sz w:val="28"/>
          <w:szCs w:val="28"/>
        </w:rPr>
        <w:t>2015</w:t>
      </w:r>
      <w:r>
        <w:rPr>
          <w:rFonts w:hint="eastAsia" w:cs="宋体" w:asciiTheme="minorEastAsia" w:hAnsiTheme="minorEastAsia"/>
          <w:kern w:val="0"/>
          <w:sz w:val="28"/>
          <w:szCs w:val="28"/>
        </w:rPr>
        <w:t>年推广养殖珍珠龙胆石斑鱼成鱼</w:t>
      </w:r>
      <w:r>
        <w:rPr>
          <w:rFonts w:cs="宋体" w:asciiTheme="minorEastAsia" w:hAnsiTheme="minorEastAsia"/>
          <w:kern w:val="0"/>
          <w:sz w:val="28"/>
          <w:szCs w:val="28"/>
        </w:rPr>
        <w:t>15</w:t>
      </w:r>
      <w:r>
        <w:rPr>
          <w:rFonts w:hint="eastAsia" w:cs="宋体" w:asciiTheme="minorEastAsia" w:hAnsiTheme="minorEastAsia"/>
          <w:kern w:val="0"/>
          <w:sz w:val="28"/>
          <w:szCs w:val="28"/>
        </w:rPr>
        <w:t>万斤；</w:t>
      </w:r>
      <w:r>
        <w:rPr>
          <w:rFonts w:cs="宋体" w:asciiTheme="minorEastAsia" w:hAnsiTheme="minorEastAsia"/>
          <w:kern w:val="0"/>
          <w:sz w:val="28"/>
          <w:szCs w:val="28"/>
        </w:rPr>
        <w:t>2016</w:t>
      </w:r>
      <w:r>
        <w:rPr>
          <w:rFonts w:hint="eastAsia" w:cs="宋体" w:asciiTheme="minorEastAsia" w:hAnsiTheme="minorEastAsia"/>
          <w:kern w:val="0"/>
          <w:sz w:val="28"/>
          <w:szCs w:val="28"/>
        </w:rPr>
        <w:t>年推广养殖成鱼</w:t>
      </w:r>
      <w:r>
        <w:rPr>
          <w:rFonts w:cs="宋体" w:asciiTheme="minorEastAsia" w:hAnsiTheme="minorEastAsia"/>
          <w:kern w:val="0"/>
          <w:sz w:val="28"/>
          <w:szCs w:val="28"/>
        </w:rPr>
        <w:t>20</w:t>
      </w:r>
      <w:r>
        <w:rPr>
          <w:rFonts w:hint="eastAsia" w:cs="宋体" w:asciiTheme="minorEastAsia" w:hAnsiTheme="minorEastAsia"/>
          <w:kern w:val="0"/>
          <w:sz w:val="28"/>
          <w:szCs w:val="28"/>
        </w:rPr>
        <w:t>万斤；</w:t>
      </w:r>
      <w:r>
        <w:rPr>
          <w:rFonts w:cs="宋体" w:asciiTheme="minorEastAsia" w:hAnsiTheme="minorEastAsia"/>
          <w:kern w:val="0"/>
          <w:sz w:val="28"/>
          <w:szCs w:val="28"/>
        </w:rPr>
        <w:t>2017</w:t>
      </w:r>
      <w:r>
        <w:rPr>
          <w:rFonts w:hint="eastAsia" w:cs="宋体" w:asciiTheme="minorEastAsia" w:hAnsiTheme="minorEastAsia"/>
          <w:kern w:val="0"/>
          <w:sz w:val="28"/>
          <w:szCs w:val="28"/>
        </w:rPr>
        <w:t>年推广养殖成鱼</w:t>
      </w:r>
      <w:r>
        <w:rPr>
          <w:rFonts w:cs="宋体" w:asciiTheme="minorEastAsia" w:hAnsiTheme="minorEastAsia"/>
          <w:kern w:val="0"/>
          <w:sz w:val="28"/>
          <w:szCs w:val="28"/>
        </w:rPr>
        <w:t>35</w:t>
      </w:r>
      <w:r>
        <w:rPr>
          <w:rFonts w:hint="eastAsia" w:cs="宋体" w:asciiTheme="minorEastAsia" w:hAnsiTheme="minorEastAsia"/>
          <w:kern w:val="0"/>
          <w:sz w:val="28"/>
          <w:szCs w:val="28"/>
        </w:rPr>
        <w:t>万斤。珍珠龙胆石斑鱼成鱼养成率</w:t>
      </w:r>
      <w:r>
        <w:rPr>
          <w:rFonts w:cs="宋体" w:asciiTheme="minorEastAsia" w:hAnsiTheme="minorEastAsia"/>
          <w:kern w:val="0"/>
          <w:sz w:val="28"/>
          <w:szCs w:val="28"/>
        </w:rPr>
        <w:t>95%</w:t>
      </w:r>
      <w:r>
        <w:rPr>
          <w:rFonts w:hint="eastAsia" w:cs="宋体" w:asciiTheme="minorEastAsia" w:hAnsiTheme="minorEastAsia"/>
          <w:kern w:val="0"/>
          <w:sz w:val="28"/>
          <w:szCs w:val="28"/>
        </w:rPr>
        <w:t>以上，提高</w:t>
      </w:r>
      <w:r>
        <w:rPr>
          <w:rFonts w:cs="宋体" w:asciiTheme="minorEastAsia" w:hAnsiTheme="minorEastAsia"/>
          <w:kern w:val="0"/>
          <w:sz w:val="28"/>
          <w:szCs w:val="28"/>
        </w:rPr>
        <w:t>15%</w:t>
      </w:r>
      <w:r>
        <w:rPr>
          <w:rFonts w:hint="eastAsia" w:cs="宋体" w:asciiTheme="minorEastAsia" w:hAnsiTheme="minorEastAsia"/>
          <w:kern w:val="0"/>
          <w:sz w:val="28"/>
          <w:szCs w:val="28"/>
        </w:rPr>
        <w:t>，化学药物使用降低</w:t>
      </w:r>
      <w:r>
        <w:rPr>
          <w:rFonts w:cs="宋体" w:asciiTheme="minorEastAsia" w:hAnsiTheme="minorEastAsia"/>
          <w:kern w:val="0"/>
          <w:sz w:val="28"/>
          <w:szCs w:val="28"/>
        </w:rPr>
        <w:t>25%</w:t>
      </w:r>
      <w:r>
        <w:rPr>
          <w:rFonts w:hint="eastAsia" w:cs="宋体" w:asciiTheme="minorEastAsia" w:hAnsiTheme="minorEastAsia"/>
          <w:kern w:val="0"/>
          <w:sz w:val="28"/>
          <w:szCs w:val="28"/>
        </w:rPr>
        <w:t>。</w:t>
      </w:r>
    </w:p>
    <w:p>
      <w:pPr>
        <w:autoSpaceDE w:val="0"/>
        <w:autoSpaceDN w:val="0"/>
        <w:adjustRightInd w:val="0"/>
        <w:spacing w:line="360" w:lineRule="auto"/>
        <w:rPr>
          <w:rFonts w:cs="宋体" w:asciiTheme="minorEastAsia" w:hAnsiTheme="minorEastAsia"/>
          <w:b/>
          <w:kern w:val="0"/>
          <w:sz w:val="28"/>
          <w:szCs w:val="28"/>
        </w:rPr>
      </w:pPr>
      <w:r>
        <w:rPr>
          <w:rFonts w:hint="eastAsia" w:cs="宋体" w:asciiTheme="minorEastAsia" w:hAnsiTheme="minorEastAsia"/>
          <w:b/>
          <w:kern w:val="0"/>
          <w:sz w:val="28"/>
          <w:szCs w:val="28"/>
        </w:rPr>
        <w:t>广东粤海饲料集团股份有限公司 （第五完成单位）</w:t>
      </w:r>
    </w:p>
    <w:p>
      <w:pPr>
        <w:autoSpaceDE w:val="0"/>
        <w:autoSpaceDN w:val="0"/>
        <w:adjustRightInd w:val="0"/>
        <w:spacing w:line="360" w:lineRule="auto"/>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（1）为项目开展提供石斑鱼养殖实验场所条件和研究人员生活条件</w:t>
      </w:r>
    </w:p>
    <w:p>
      <w:pPr>
        <w:autoSpaceDE w:val="0"/>
        <w:autoSpaceDN w:val="0"/>
        <w:adjustRightInd w:val="0"/>
        <w:spacing w:line="360" w:lineRule="auto"/>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（2）研究确定了珍珠龙胆石斑鱼配合饲料最适膨化温度、调质时间、切割速度，建立了高效珍珠龙胆石斑鱼配合饲料加工技术。</w:t>
      </w:r>
      <w:r>
        <w:rPr>
          <w:rFonts w:cs="宋体" w:asciiTheme="minorEastAsia" w:hAnsiTheme="minorEastAsia"/>
          <w:kern w:val="0"/>
          <w:sz w:val="28"/>
          <w:szCs w:val="28"/>
        </w:rPr>
        <w:t>2015</w:t>
      </w:r>
      <w:r>
        <w:rPr>
          <w:rFonts w:hint="eastAsia" w:cs="宋体" w:asciiTheme="minorEastAsia" w:hAnsiTheme="minorEastAsia"/>
          <w:kern w:val="0"/>
          <w:sz w:val="28"/>
          <w:szCs w:val="28"/>
        </w:rPr>
        <w:t>年海南市场推广应用珍珠龙胆石斑鱼饲料</w:t>
      </w:r>
      <w:r>
        <w:rPr>
          <w:rFonts w:cs="宋体" w:asciiTheme="minorEastAsia" w:hAnsiTheme="minorEastAsia"/>
          <w:kern w:val="0"/>
          <w:sz w:val="28"/>
          <w:szCs w:val="28"/>
        </w:rPr>
        <w:t>600</w:t>
      </w:r>
      <w:r>
        <w:rPr>
          <w:rFonts w:hint="eastAsia" w:cs="宋体" w:asciiTheme="minorEastAsia" w:hAnsiTheme="minorEastAsia"/>
          <w:kern w:val="0"/>
          <w:sz w:val="28"/>
          <w:szCs w:val="28"/>
        </w:rPr>
        <w:t>吨、广东</w:t>
      </w:r>
      <w:r>
        <w:rPr>
          <w:rFonts w:cs="宋体" w:asciiTheme="minorEastAsia" w:hAnsiTheme="minorEastAsia"/>
          <w:kern w:val="0"/>
          <w:sz w:val="28"/>
          <w:szCs w:val="28"/>
        </w:rPr>
        <w:t>400</w:t>
      </w:r>
      <w:r>
        <w:rPr>
          <w:rFonts w:hint="eastAsia" w:cs="宋体" w:asciiTheme="minorEastAsia" w:hAnsiTheme="minorEastAsia"/>
          <w:kern w:val="0"/>
          <w:sz w:val="28"/>
          <w:szCs w:val="28"/>
        </w:rPr>
        <w:t>吨；</w:t>
      </w:r>
      <w:r>
        <w:rPr>
          <w:rFonts w:cs="宋体" w:asciiTheme="minorEastAsia" w:hAnsiTheme="minorEastAsia"/>
          <w:kern w:val="0"/>
          <w:sz w:val="28"/>
          <w:szCs w:val="28"/>
        </w:rPr>
        <w:t>2016</w:t>
      </w:r>
      <w:r>
        <w:rPr>
          <w:rFonts w:hint="eastAsia" w:cs="宋体" w:asciiTheme="minorEastAsia" w:hAnsiTheme="minorEastAsia"/>
          <w:kern w:val="0"/>
          <w:sz w:val="28"/>
          <w:szCs w:val="28"/>
        </w:rPr>
        <w:t>年海南市场推广应用珍珠龙胆石斑鱼饲料</w:t>
      </w:r>
      <w:r>
        <w:rPr>
          <w:rFonts w:cs="宋体" w:asciiTheme="minorEastAsia" w:hAnsiTheme="minorEastAsia"/>
          <w:kern w:val="0"/>
          <w:sz w:val="28"/>
          <w:szCs w:val="28"/>
        </w:rPr>
        <w:t>1500</w:t>
      </w:r>
      <w:r>
        <w:rPr>
          <w:rFonts w:hint="eastAsia" w:cs="宋体" w:asciiTheme="minorEastAsia" w:hAnsiTheme="minorEastAsia"/>
          <w:kern w:val="0"/>
          <w:sz w:val="28"/>
          <w:szCs w:val="28"/>
        </w:rPr>
        <w:t>吨、广东</w:t>
      </w:r>
      <w:r>
        <w:rPr>
          <w:rFonts w:cs="宋体" w:asciiTheme="minorEastAsia" w:hAnsiTheme="minorEastAsia"/>
          <w:kern w:val="0"/>
          <w:sz w:val="28"/>
          <w:szCs w:val="28"/>
        </w:rPr>
        <w:t>1000</w:t>
      </w:r>
      <w:r>
        <w:rPr>
          <w:rFonts w:hint="eastAsia" w:cs="宋体" w:asciiTheme="minorEastAsia" w:hAnsiTheme="minorEastAsia"/>
          <w:kern w:val="0"/>
          <w:sz w:val="28"/>
          <w:szCs w:val="28"/>
        </w:rPr>
        <w:t>吨；</w:t>
      </w:r>
      <w:r>
        <w:rPr>
          <w:rFonts w:cs="宋体" w:asciiTheme="minorEastAsia" w:hAnsiTheme="minorEastAsia"/>
          <w:kern w:val="0"/>
          <w:sz w:val="28"/>
          <w:szCs w:val="28"/>
        </w:rPr>
        <w:t>2017</w:t>
      </w:r>
      <w:r>
        <w:rPr>
          <w:rFonts w:hint="eastAsia" w:cs="宋体" w:asciiTheme="minorEastAsia" w:hAnsiTheme="minorEastAsia"/>
          <w:kern w:val="0"/>
          <w:sz w:val="28"/>
          <w:szCs w:val="28"/>
        </w:rPr>
        <w:t>年海南市场推广应用珍珠龙胆石斑鱼饲料</w:t>
      </w:r>
      <w:r>
        <w:rPr>
          <w:rFonts w:cs="宋体" w:asciiTheme="minorEastAsia" w:hAnsiTheme="minorEastAsia"/>
          <w:kern w:val="0"/>
          <w:sz w:val="28"/>
          <w:szCs w:val="28"/>
        </w:rPr>
        <w:t>2500</w:t>
      </w:r>
      <w:r>
        <w:rPr>
          <w:rFonts w:hint="eastAsia" w:cs="宋体" w:asciiTheme="minorEastAsia" w:hAnsiTheme="minorEastAsia"/>
          <w:kern w:val="0"/>
          <w:sz w:val="28"/>
          <w:szCs w:val="28"/>
        </w:rPr>
        <w:t>吨、广东</w:t>
      </w:r>
      <w:r>
        <w:rPr>
          <w:rFonts w:cs="宋体" w:asciiTheme="minorEastAsia" w:hAnsiTheme="minorEastAsia"/>
          <w:kern w:val="0"/>
          <w:sz w:val="28"/>
          <w:szCs w:val="28"/>
        </w:rPr>
        <w:t>1500</w:t>
      </w:r>
      <w:r>
        <w:rPr>
          <w:rFonts w:hint="eastAsia" w:cs="宋体" w:asciiTheme="minorEastAsia" w:hAnsiTheme="minorEastAsia"/>
          <w:kern w:val="0"/>
          <w:sz w:val="28"/>
          <w:szCs w:val="28"/>
        </w:rPr>
        <w:t>吨。饲料系数</w:t>
      </w:r>
      <w:r>
        <w:rPr>
          <w:rFonts w:cs="宋体" w:asciiTheme="minorEastAsia" w:hAnsiTheme="minorEastAsia"/>
          <w:kern w:val="0"/>
          <w:sz w:val="28"/>
          <w:szCs w:val="28"/>
        </w:rPr>
        <w:t>1.1</w:t>
      </w:r>
      <w:r>
        <w:rPr>
          <w:rFonts w:hint="eastAsia" w:cs="宋体" w:asciiTheme="minorEastAsia" w:hAnsiTheme="minorEastAsia"/>
          <w:kern w:val="0"/>
          <w:sz w:val="28"/>
          <w:szCs w:val="28"/>
        </w:rPr>
        <w:t>。石斑鱼生长速度快，成活率高，全程可替代冰鲜鱼投喂，养殖成本下降，且安全环保。</w:t>
      </w:r>
    </w:p>
    <w:p>
      <w:pPr>
        <w:autoSpaceDE w:val="0"/>
        <w:autoSpaceDN w:val="0"/>
        <w:adjustRightInd w:val="0"/>
        <w:spacing w:line="360" w:lineRule="auto"/>
        <w:rPr>
          <w:rFonts w:cs="宋体" w:asciiTheme="minorEastAsia" w:hAnsiTheme="minorEastAsia"/>
          <w:kern w:val="0"/>
          <w:sz w:val="28"/>
          <w:szCs w:val="28"/>
        </w:rPr>
      </w:pPr>
    </w:p>
    <w:p>
      <w:pPr>
        <w:autoSpaceDE w:val="0"/>
        <w:autoSpaceDN w:val="0"/>
        <w:adjustRightInd w:val="0"/>
        <w:spacing w:line="360" w:lineRule="auto"/>
        <w:rPr>
          <w:rFonts w:asciiTheme="minorEastAsia" w:hAnsiTheme="minorEastAsia"/>
          <w:b/>
          <w:sz w:val="28"/>
          <w:szCs w:val="28"/>
        </w:rPr>
      </w:pPr>
      <w:r>
        <w:rPr>
          <w:rFonts w:hint="eastAsia" w:asciiTheme="minorEastAsia" w:hAnsiTheme="minorEastAsia"/>
          <w:b/>
          <w:sz w:val="28"/>
          <w:szCs w:val="28"/>
        </w:rPr>
        <w:t>主要完成人对项目的创造性贡献</w:t>
      </w:r>
    </w:p>
    <w:p>
      <w:pPr>
        <w:autoSpaceDE w:val="0"/>
        <w:autoSpaceDN w:val="0"/>
        <w:adjustRightInd w:val="0"/>
        <w:spacing w:line="360" w:lineRule="auto"/>
        <w:rPr>
          <w:rFonts w:asciiTheme="minorEastAsia" w:hAnsiTheme="minorEastAsia"/>
          <w:sz w:val="28"/>
          <w:szCs w:val="28"/>
        </w:rPr>
      </w:pPr>
      <w:r>
        <w:rPr>
          <w:rFonts w:hint="eastAsia" w:cs="宋体" w:asciiTheme="minorEastAsia" w:hAnsiTheme="minorEastAsia"/>
          <w:b/>
          <w:kern w:val="0"/>
          <w:sz w:val="28"/>
          <w:szCs w:val="28"/>
        </w:rPr>
        <w:t>吴小易 （排名第1）</w:t>
      </w:r>
      <w:r>
        <w:rPr>
          <w:rFonts w:hint="eastAsia" w:cs="宋体" w:asciiTheme="minorEastAsia" w:hAnsiTheme="minorEastAsia"/>
          <w:kern w:val="0"/>
          <w:sz w:val="28"/>
          <w:szCs w:val="28"/>
        </w:rPr>
        <w:t>：</w:t>
      </w:r>
      <w:r>
        <w:rPr>
          <w:rFonts w:hint="eastAsia" w:asciiTheme="minorEastAsia" w:hAnsiTheme="minorEastAsia"/>
          <w:sz w:val="28"/>
          <w:szCs w:val="28"/>
        </w:rPr>
        <w:t>系统性研究了珍珠龙胆石斑鱼营养，开发了高效环保珍珠龙胆石斑鱼配合饲料配方技术；主持</w:t>
      </w:r>
      <w:r>
        <w:rPr>
          <w:rFonts w:hint="eastAsia" w:cs="宋体" w:asciiTheme="minorEastAsia" w:hAnsiTheme="minorEastAsia"/>
          <w:kern w:val="0"/>
          <w:sz w:val="28"/>
          <w:szCs w:val="28"/>
        </w:rPr>
        <w:t>相关的省级和国家级科研项目各1项；以通讯作者发表相关SCI论文7篇，其中</w:t>
      </w:r>
      <w:r>
        <w:rPr>
          <w:rFonts w:hint="eastAsia" w:asciiTheme="minorEastAsia" w:hAnsiTheme="minorEastAsia"/>
          <w:sz w:val="28"/>
          <w:szCs w:val="28"/>
        </w:rPr>
        <w:t>Top期刊论文4篇，SCI二区期刊论文5篇。</w:t>
      </w:r>
    </w:p>
    <w:p>
      <w:pPr>
        <w:autoSpaceDE w:val="0"/>
        <w:autoSpaceDN w:val="0"/>
        <w:adjustRightInd w:val="0"/>
        <w:spacing w:line="360" w:lineRule="auto"/>
        <w:rPr>
          <w:rFonts w:cs="宋体" w:asciiTheme="minorEastAsia" w:hAnsiTheme="minorEastAsia"/>
          <w:kern w:val="0"/>
          <w:sz w:val="28"/>
          <w:szCs w:val="28"/>
        </w:rPr>
      </w:pPr>
      <w:r>
        <w:rPr>
          <w:rFonts w:hint="eastAsia" w:cs="宋体" w:asciiTheme="minorEastAsia" w:hAnsiTheme="minorEastAsia"/>
          <w:b/>
          <w:kern w:val="0"/>
          <w:sz w:val="28"/>
          <w:szCs w:val="28"/>
        </w:rPr>
        <w:t>张勇 （排名第2）</w:t>
      </w:r>
      <w:r>
        <w:rPr>
          <w:rFonts w:hint="eastAsia" w:cs="宋体" w:asciiTheme="minorEastAsia" w:hAnsiTheme="minorEastAsia"/>
          <w:kern w:val="0"/>
          <w:sz w:val="28"/>
          <w:szCs w:val="28"/>
        </w:rPr>
        <w:t>：开发了小水体高效石斑鱼苗培育技术；开发了促石斑鱼消化、免疫全价配合饲料配制技术；研究发现了珍珠龙胆石斑鱼肌肉生长优势的功能基因；主持相关的国家高技术研究发展计划(863计划)课题1项；以通讯作者发表SCI论文2篇，一级学报2篇；以第一发明人获授权国家发明专利2项。</w:t>
      </w:r>
    </w:p>
    <w:p>
      <w:pPr>
        <w:autoSpaceDE w:val="0"/>
        <w:autoSpaceDN w:val="0"/>
        <w:adjustRightInd w:val="0"/>
        <w:spacing w:line="360" w:lineRule="auto"/>
        <w:rPr>
          <w:rFonts w:cs="宋体" w:asciiTheme="minorEastAsia" w:hAnsiTheme="minorEastAsia"/>
          <w:kern w:val="0"/>
          <w:sz w:val="28"/>
          <w:szCs w:val="28"/>
        </w:rPr>
      </w:pPr>
      <w:r>
        <w:rPr>
          <w:rFonts w:hint="eastAsia" w:cs="宋体" w:asciiTheme="minorEastAsia" w:hAnsiTheme="minorEastAsia"/>
          <w:b/>
          <w:kern w:val="0"/>
          <w:sz w:val="28"/>
          <w:szCs w:val="28"/>
        </w:rPr>
        <w:t>叶超霞（排名第3）</w:t>
      </w:r>
      <w:r>
        <w:rPr>
          <w:rFonts w:hint="eastAsia" w:cs="宋体" w:asciiTheme="minorEastAsia" w:hAnsiTheme="minorEastAsia"/>
          <w:kern w:val="0"/>
          <w:sz w:val="28"/>
          <w:szCs w:val="28"/>
        </w:rPr>
        <w:t>：开发了三七提取物（三七皂苷含量</w:t>
      </w:r>
      <w:r>
        <w:rPr>
          <w:rFonts w:cs="宋体" w:asciiTheme="minorEastAsia" w:hAnsiTheme="minorEastAsia"/>
          <w:kern w:val="0"/>
          <w:sz w:val="28"/>
          <w:szCs w:val="28"/>
        </w:rPr>
        <w:t>80%</w:t>
      </w:r>
      <w:r>
        <w:rPr>
          <w:rFonts w:hint="eastAsia" w:cs="宋体" w:asciiTheme="minorEastAsia" w:hAnsiTheme="minorEastAsia"/>
          <w:kern w:val="0"/>
          <w:sz w:val="28"/>
          <w:szCs w:val="28"/>
        </w:rPr>
        <w:t>）作为珍珠龙胆石斑鱼免疫功能增强剂的应用技术；开发了银杏叶提取物（含有</w:t>
      </w:r>
      <w:r>
        <w:rPr>
          <w:rFonts w:cs="宋体" w:asciiTheme="minorEastAsia" w:hAnsiTheme="minorEastAsia"/>
          <w:kern w:val="0"/>
          <w:sz w:val="28"/>
          <w:szCs w:val="28"/>
        </w:rPr>
        <w:t>24%</w:t>
      </w:r>
      <w:r>
        <w:rPr>
          <w:rFonts w:hint="eastAsia" w:cs="宋体" w:asciiTheme="minorEastAsia" w:hAnsiTheme="minorEastAsia"/>
          <w:kern w:val="0"/>
          <w:sz w:val="28"/>
          <w:szCs w:val="28"/>
        </w:rPr>
        <w:t>银杏黄酮和</w:t>
      </w:r>
      <w:r>
        <w:rPr>
          <w:rFonts w:cs="宋体" w:asciiTheme="minorEastAsia" w:hAnsiTheme="minorEastAsia"/>
          <w:kern w:val="0"/>
          <w:sz w:val="28"/>
          <w:szCs w:val="28"/>
        </w:rPr>
        <w:t>6%</w:t>
      </w:r>
      <w:r>
        <w:rPr>
          <w:rFonts w:hint="eastAsia" w:cs="宋体" w:asciiTheme="minorEastAsia" w:hAnsiTheme="minorEastAsia"/>
          <w:kern w:val="0"/>
          <w:sz w:val="28"/>
          <w:szCs w:val="28"/>
        </w:rPr>
        <w:t>银杏内酯）作为珍珠龙胆石斑鱼免疫功能增强剂的应用技术；在体外和体内均成功建立了</w:t>
      </w:r>
      <w:r>
        <w:rPr>
          <w:rFonts w:cs="宋体" w:asciiTheme="minorEastAsia" w:hAnsiTheme="minorEastAsia"/>
          <w:kern w:val="0"/>
          <w:sz w:val="28"/>
          <w:szCs w:val="28"/>
        </w:rPr>
        <w:t>D-GalN / LPS</w:t>
      </w:r>
      <w:r>
        <w:rPr>
          <w:rFonts w:hint="eastAsia" w:cs="宋体" w:asciiTheme="minorEastAsia" w:hAnsiTheme="minorEastAsia"/>
          <w:kern w:val="0"/>
          <w:sz w:val="28"/>
          <w:szCs w:val="28"/>
        </w:rPr>
        <w:t>诱导的珍珠龙胆石斑鱼肝细胞损伤实验模型；主持相关的市级科技计划项目1项；以通讯作者发表SCI I区期刊论文3篇。</w:t>
      </w:r>
    </w:p>
    <w:p>
      <w:pPr>
        <w:autoSpaceDE w:val="0"/>
        <w:autoSpaceDN w:val="0"/>
        <w:adjustRightInd w:val="0"/>
        <w:spacing w:line="360" w:lineRule="auto"/>
        <w:rPr>
          <w:rFonts w:cs="宋体" w:asciiTheme="minorEastAsia" w:hAnsiTheme="minorEastAsia"/>
          <w:kern w:val="0"/>
          <w:sz w:val="28"/>
          <w:szCs w:val="28"/>
        </w:rPr>
      </w:pPr>
      <w:r>
        <w:rPr>
          <w:rFonts w:hint="eastAsia" w:cs="宋体" w:asciiTheme="minorEastAsia" w:hAnsiTheme="minorEastAsia"/>
          <w:b/>
          <w:kern w:val="0"/>
          <w:sz w:val="28"/>
          <w:szCs w:val="28"/>
        </w:rPr>
        <w:t>蔡春有（排名第4）</w:t>
      </w:r>
      <w:r>
        <w:rPr>
          <w:rFonts w:hint="eastAsia" w:cs="宋体" w:asciiTheme="minorEastAsia" w:hAnsiTheme="minorEastAsia"/>
          <w:kern w:val="0"/>
          <w:sz w:val="28"/>
          <w:szCs w:val="28"/>
        </w:rPr>
        <w:t>：为项目开展提供石斑鱼育苗实验场所条件和研究人员生活条件；建立了高密度集约化珍珠龙胆石斑鱼育苗技术和养成技术；负责本项目产品（珍珠龙胆石斑鱼苗）的推广和应用</w:t>
      </w:r>
    </w:p>
    <w:p>
      <w:pPr>
        <w:autoSpaceDE w:val="0"/>
        <w:autoSpaceDN w:val="0"/>
        <w:adjustRightInd w:val="0"/>
        <w:spacing w:line="360" w:lineRule="auto"/>
        <w:rPr>
          <w:rFonts w:cs="宋体" w:asciiTheme="minorEastAsia" w:hAnsiTheme="minorEastAsia"/>
          <w:kern w:val="0"/>
          <w:sz w:val="28"/>
          <w:szCs w:val="28"/>
        </w:rPr>
      </w:pPr>
      <w:r>
        <w:rPr>
          <w:rFonts w:hint="eastAsia" w:cs="宋体" w:asciiTheme="minorEastAsia" w:hAnsiTheme="minorEastAsia"/>
          <w:b/>
          <w:kern w:val="0"/>
          <w:sz w:val="28"/>
          <w:szCs w:val="28"/>
        </w:rPr>
        <w:t>程开敏（排名第5）</w:t>
      </w:r>
      <w:r>
        <w:rPr>
          <w:rFonts w:hint="eastAsia" w:cs="宋体" w:asciiTheme="minorEastAsia" w:hAnsiTheme="minorEastAsia"/>
          <w:kern w:val="0"/>
          <w:sz w:val="28"/>
          <w:szCs w:val="28"/>
        </w:rPr>
        <w:t>：为项目开展提供石斑鱼育苗实验场所条件和研究人员生活条件；研究确定了珍珠龙胆石斑鱼配合饲料最适膨化温度、调质时间、切割速度，建立了高效珍珠龙胆石斑鱼配合饲料加工技术；负责本项目产品（珍珠龙胆石斑鱼配合饲料）的推广和应用。</w:t>
      </w:r>
    </w:p>
    <w:p>
      <w:pPr>
        <w:autoSpaceDE w:val="0"/>
        <w:autoSpaceDN w:val="0"/>
        <w:adjustRightInd w:val="0"/>
        <w:spacing w:line="360" w:lineRule="auto"/>
        <w:rPr>
          <w:rFonts w:cs="宋体" w:asciiTheme="minorEastAsia" w:hAnsiTheme="minorEastAsia"/>
          <w:kern w:val="0"/>
          <w:sz w:val="28"/>
          <w:szCs w:val="28"/>
        </w:rPr>
      </w:pPr>
      <w:r>
        <w:rPr>
          <w:rFonts w:hint="eastAsia" w:cs="宋体" w:asciiTheme="minorEastAsia" w:hAnsiTheme="minorEastAsia"/>
          <w:b/>
          <w:kern w:val="0"/>
          <w:sz w:val="28"/>
          <w:szCs w:val="28"/>
        </w:rPr>
        <w:t>高煜杰（排名第6）</w:t>
      </w:r>
      <w:r>
        <w:rPr>
          <w:rFonts w:hint="eastAsia" w:cs="宋体" w:asciiTheme="minorEastAsia" w:hAnsiTheme="minorEastAsia"/>
          <w:kern w:val="0"/>
          <w:sz w:val="28"/>
          <w:szCs w:val="28"/>
        </w:rPr>
        <w:t>：参与了珍珠龙胆石斑鱼营养研究和高效环保珍珠龙胆石斑鱼配合饲料配方技术开发；以第一作者发表相关SCI论文1篇。</w:t>
      </w:r>
    </w:p>
    <w:p>
      <w:pPr>
        <w:autoSpaceDE w:val="0"/>
        <w:autoSpaceDN w:val="0"/>
        <w:adjustRightInd w:val="0"/>
        <w:spacing w:line="360" w:lineRule="auto"/>
        <w:rPr>
          <w:rFonts w:cs="宋体" w:asciiTheme="minorEastAsia" w:hAnsiTheme="minorEastAsia"/>
          <w:kern w:val="0"/>
          <w:sz w:val="28"/>
          <w:szCs w:val="28"/>
        </w:rPr>
      </w:pPr>
      <w:r>
        <w:rPr>
          <w:rFonts w:hint="eastAsia" w:cs="宋体" w:asciiTheme="minorEastAsia" w:hAnsiTheme="minorEastAsia"/>
          <w:b/>
          <w:kern w:val="0"/>
          <w:sz w:val="28"/>
          <w:szCs w:val="28"/>
        </w:rPr>
        <w:t>林浩然（排名第7）</w:t>
      </w:r>
      <w:r>
        <w:rPr>
          <w:rFonts w:hint="eastAsia" w:cs="宋体" w:asciiTheme="minorEastAsia" w:hAnsiTheme="minorEastAsia"/>
          <w:kern w:val="0"/>
          <w:sz w:val="28"/>
          <w:szCs w:val="28"/>
        </w:rPr>
        <w:t>：指导开发了高效石斑鱼苗培育技术；参与开发了促石斑鱼消化、免疫全价配合饲料配制技术；指导研究并发现了珍珠龙胆石斑鱼肌肉生长优势的功能基因。</w:t>
      </w:r>
    </w:p>
    <w:p>
      <w:pPr>
        <w:autoSpaceDE w:val="0"/>
        <w:autoSpaceDN w:val="0"/>
        <w:adjustRightInd w:val="0"/>
        <w:spacing w:line="360" w:lineRule="auto"/>
        <w:rPr>
          <w:rFonts w:cs="宋体" w:asciiTheme="minorEastAsia" w:hAnsiTheme="minorEastAsia"/>
          <w:kern w:val="0"/>
          <w:sz w:val="28"/>
          <w:szCs w:val="28"/>
        </w:rPr>
      </w:pPr>
      <w:r>
        <w:rPr>
          <w:rFonts w:hint="eastAsia" w:cs="宋体" w:asciiTheme="minorEastAsia" w:hAnsiTheme="minorEastAsia"/>
          <w:b/>
          <w:kern w:val="0"/>
          <w:sz w:val="28"/>
          <w:szCs w:val="28"/>
        </w:rPr>
        <w:t>马学坤（排名第8）</w:t>
      </w:r>
      <w:r>
        <w:rPr>
          <w:rFonts w:hint="eastAsia" w:cs="宋体" w:asciiTheme="minorEastAsia" w:hAnsiTheme="minorEastAsia"/>
          <w:kern w:val="0"/>
          <w:sz w:val="28"/>
          <w:szCs w:val="28"/>
        </w:rPr>
        <w:t>：参与了珍珠龙胆石斑鱼配合饲料加工工艺研究和加工技术开发；参与了本项目产品（珍珠龙胆石斑鱼配合饲料）的推广和应用。</w:t>
      </w: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Song-Light-GBK-EUC-H-Identity">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30CF7"/>
    <w:multiLevelType w:val="multilevel"/>
    <w:tmpl w:val="26930CF7"/>
    <w:lvl w:ilvl="0" w:tentative="0">
      <w:start w:val="1"/>
      <w:numFmt w:val="decimal"/>
      <w:lvlText w:val="%1."/>
      <w:lvlJc w:val="left"/>
      <w:pPr>
        <w:tabs>
          <w:tab w:val="left" w:pos="360"/>
        </w:tabs>
        <w:ind w:left="360" w:hanging="360"/>
      </w:pPr>
      <w:rPr>
        <w:rFonts w:hint="default"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6A10DA6"/>
    <w:multiLevelType w:val="multilevel"/>
    <w:tmpl w:val="36A10DA6"/>
    <w:lvl w:ilvl="0" w:tentative="0">
      <w:start w:val="1"/>
      <w:numFmt w:val="decimal"/>
      <w:lvlText w:val="%1."/>
      <w:lvlJc w:val="left"/>
      <w:pPr>
        <w:tabs>
          <w:tab w:val="left" w:pos="360"/>
        </w:tabs>
        <w:ind w:left="360" w:hanging="360"/>
      </w:pPr>
      <w:rPr>
        <w:rFonts w:hint="default" w:eastAsia="宋体"/>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C583761"/>
    <w:multiLevelType w:val="multilevel"/>
    <w:tmpl w:val="6C583761"/>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D2F5E"/>
    <w:rsid w:val="020A369E"/>
    <w:rsid w:val="16F03E30"/>
    <w:rsid w:val="1A32499E"/>
    <w:rsid w:val="22BD072C"/>
    <w:rsid w:val="255937D0"/>
    <w:rsid w:val="26800086"/>
    <w:rsid w:val="2A435568"/>
    <w:rsid w:val="3B52519E"/>
    <w:rsid w:val="3E4D6DC1"/>
    <w:rsid w:val="46AE101A"/>
    <w:rsid w:val="48A11C97"/>
    <w:rsid w:val="4D3B7948"/>
    <w:rsid w:val="5BF70FA8"/>
    <w:rsid w:val="5E065350"/>
    <w:rsid w:val="66546722"/>
    <w:rsid w:val="6F794333"/>
    <w:rsid w:val="6FF87104"/>
    <w:rsid w:val="76080CB5"/>
    <w:rsid w:val="79417C59"/>
    <w:rsid w:val="7C951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character" w:customStyle="1" w:styleId="6">
    <w:name w:val="nlkfqirnlfjer1dfgzxcyiuro"/>
    <w:basedOn w:val="3"/>
    <w:qFormat/>
    <w:uiPriority w:val="0"/>
    <w:rPr>
      <w:rFonts w:cs="Times New Roman"/>
    </w:rPr>
  </w:style>
  <w:style w:type="character" w:customStyle="1" w:styleId="7">
    <w:name w:val="nlkfqirnlfjerldfgzxcyiuro"/>
    <w:basedOn w:val="3"/>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2018-10-09T08:39:18Z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