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hint="eastAsia"/>
          <w:b/>
          <w:color w:val="auto"/>
          <w:sz w:val="36"/>
          <w:szCs w:val="36"/>
        </w:rPr>
        <w:t>干部考察预告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>[20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20</w:t>
      </w:r>
      <w:r>
        <w:rPr>
          <w:rFonts w:hint="eastAsia"/>
          <w:b w:val="0"/>
          <w:bCs/>
          <w:color w:val="auto"/>
          <w:sz w:val="28"/>
          <w:szCs w:val="28"/>
        </w:rPr>
        <w:t>]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 xml:space="preserve"> 32</w:t>
      </w:r>
      <w:r>
        <w:rPr>
          <w:rFonts w:hint="eastAsia"/>
          <w:b w:val="0"/>
          <w:bCs/>
          <w:color w:val="auto"/>
          <w:sz w:val="28"/>
          <w:szCs w:val="28"/>
        </w:rPr>
        <w:t>号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按照领导干部选拔任用有关规定，根据民主推荐结果，综合分析有关情况，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结合干部日常表现，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经校党委研究，确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定付景涛、赵达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同志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为管理学院副院长人选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考察对象。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我部将于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2020年6月11日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派出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考察组进行考察。考察主要以个别谈话、发放征求意见（民主测评）表、查阅干部人事档案和工作资料等方式，广泛、深入地了解考察对象情况。个别谈话人员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范围：管理学院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领导班子成员、党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委委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员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各科室（系）主要负责人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、教工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党支部书记、工会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负责人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正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高职称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教师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等。征求意见（民主测评）范围：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管理学院未参加个别谈话的管理人员和教师代表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考察组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人员：王默忠（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组长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黄运鸣、甘奇、牛玉</w:t>
      </w:r>
    </w:p>
    <w:p>
      <w:pPr>
        <w:spacing w:line="460" w:lineRule="exact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范燕忠（档案核查等）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在考察期间，凡有情况需要反映的，请与考察组联系。如需书面反映情况，请以真实姓名将有关材料送交校党委组织部或校纪委办公室。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联系电话：66277959（党委组织部）、66837280（纪委）。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特此预告。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</w:p>
    <w:p>
      <w:pPr>
        <w:spacing w:line="460" w:lineRule="exact"/>
        <w:ind w:firstLine="3520" w:firstLineChars="11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 xml:space="preserve">中共海南大学委员会组织部      </w:t>
      </w:r>
    </w:p>
    <w:p>
      <w:pPr>
        <w:spacing w:line="460" w:lineRule="exact"/>
        <w:ind w:firstLine="4160" w:firstLineChars="13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 xml:space="preserve">日 </w:t>
      </w:r>
    </w:p>
    <w:p>
      <w:pPr>
        <w:spacing w:line="460" w:lineRule="exact"/>
        <w:ind w:firstLine="4160" w:firstLineChars="13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7FC4"/>
    <w:rsid w:val="02B971CF"/>
    <w:rsid w:val="03B4232A"/>
    <w:rsid w:val="054F5D90"/>
    <w:rsid w:val="05BA21BF"/>
    <w:rsid w:val="0A227F06"/>
    <w:rsid w:val="0BC025E1"/>
    <w:rsid w:val="0DBF155B"/>
    <w:rsid w:val="0E332245"/>
    <w:rsid w:val="101927DD"/>
    <w:rsid w:val="13D3257D"/>
    <w:rsid w:val="155D0643"/>
    <w:rsid w:val="16705CFA"/>
    <w:rsid w:val="170A1591"/>
    <w:rsid w:val="177E7773"/>
    <w:rsid w:val="18EB1957"/>
    <w:rsid w:val="1A05482E"/>
    <w:rsid w:val="214041D0"/>
    <w:rsid w:val="22693EF3"/>
    <w:rsid w:val="237853A5"/>
    <w:rsid w:val="23AB22DA"/>
    <w:rsid w:val="23B67A4B"/>
    <w:rsid w:val="2C13696E"/>
    <w:rsid w:val="2D092B16"/>
    <w:rsid w:val="2E794950"/>
    <w:rsid w:val="2ED65967"/>
    <w:rsid w:val="2F4C45E4"/>
    <w:rsid w:val="30186C43"/>
    <w:rsid w:val="30745A94"/>
    <w:rsid w:val="30F40460"/>
    <w:rsid w:val="31176903"/>
    <w:rsid w:val="316149B2"/>
    <w:rsid w:val="33142E92"/>
    <w:rsid w:val="344A176C"/>
    <w:rsid w:val="36D313AD"/>
    <w:rsid w:val="390207F8"/>
    <w:rsid w:val="390B4E23"/>
    <w:rsid w:val="3BAB4335"/>
    <w:rsid w:val="3D6B2A2B"/>
    <w:rsid w:val="3EF82497"/>
    <w:rsid w:val="3F875DEC"/>
    <w:rsid w:val="416868A3"/>
    <w:rsid w:val="41DB365C"/>
    <w:rsid w:val="435C5530"/>
    <w:rsid w:val="46564EC0"/>
    <w:rsid w:val="46696983"/>
    <w:rsid w:val="48294E36"/>
    <w:rsid w:val="48B66C30"/>
    <w:rsid w:val="48B743D1"/>
    <w:rsid w:val="48C02303"/>
    <w:rsid w:val="49307367"/>
    <w:rsid w:val="4B3708E5"/>
    <w:rsid w:val="4B8C583A"/>
    <w:rsid w:val="51A1477E"/>
    <w:rsid w:val="51A63B14"/>
    <w:rsid w:val="52CB6D7A"/>
    <w:rsid w:val="53E50A69"/>
    <w:rsid w:val="54705C49"/>
    <w:rsid w:val="57072B8C"/>
    <w:rsid w:val="57A53F71"/>
    <w:rsid w:val="580B62FD"/>
    <w:rsid w:val="59980ED2"/>
    <w:rsid w:val="5A0221B0"/>
    <w:rsid w:val="5AA81634"/>
    <w:rsid w:val="5BC84339"/>
    <w:rsid w:val="5C766626"/>
    <w:rsid w:val="5DB11D7E"/>
    <w:rsid w:val="5F976102"/>
    <w:rsid w:val="62E737A9"/>
    <w:rsid w:val="63EF3265"/>
    <w:rsid w:val="662A0EB6"/>
    <w:rsid w:val="665A5A5D"/>
    <w:rsid w:val="66C34E4B"/>
    <w:rsid w:val="68962979"/>
    <w:rsid w:val="69113692"/>
    <w:rsid w:val="6AA049C9"/>
    <w:rsid w:val="6B2F697C"/>
    <w:rsid w:val="6D691376"/>
    <w:rsid w:val="6DDB12A1"/>
    <w:rsid w:val="6E242121"/>
    <w:rsid w:val="71AC6512"/>
    <w:rsid w:val="72424DCD"/>
    <w:rsid w:val="7367778F"/>
    <w:rsid w:val="74FF14B8"/>
    <w:rsid w:val="757E42AA"/>
    <w:rsid w:val="7ABB1378"/>
    <w:rsid w:val="7E7A732E"/>
    <w:rsid w:val="7F784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2020-06-11T04:30:42Z</cp:lastPrinted>
  <dcterms:modified xsi:type="dcterms:W3CDTF">2020-06-11T04:30:53Z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