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96" w:rsidRPr="00EE10EB" w:rsidRDefault="00505196" w:rsidP="00505196">
      <w:pPr>
        <w:widowControl/>
        <w:shd w:val="clear" w:color="auto" w:fill="FFFFFF"/>
        <w:spacing w:before="100" w:beforeAutospacing="1" w:after="100" w:afterAutospacing="1" w:line="480" w:lineRule="auto"/>
        <w:jc w:val="left"/>
        <w:rPr>
          <w:rFonts w:ascii="宋体" w:eastAsia="宋体" w:hAnsi="宋体" w:cs="宋体"/>
          <w:kern w:val="0"/>
          <w:sz w:val="28"/>
          <w:szCs w:val="28"/>
        </w:rPr>
      </w:pPr>
      <w:r w:rsidRPr="00EE10EB">
        <w:rPr>
          <w:rFonts w:ascii="宋体" w:eastAsia="宋体" w:hAnsi="宋体" w:cs="宋体" w:hint="eastAsia"/>
          <w:kern w:val="0"/>
          <w:sz w:val="28"/>
          <w:szCs w:val="28"/>
        </w:rPr>
        <w:t>附：李海朋事迹材料</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jc w:val="center"/>
        <w:rPr>
          <w:rFonts w:ascii="宋体" w:eastAsia="宋体" w:hAnsi="宋体" w:cs="宋体"/>
          <w:kern w:val="0"/>
          <w:sz w:val="28"/>
          <w:szCs w:val="28"/>
        </w:rPr>
      </w:pPr>
      <w:r w:rsidRPr="00EE10EB">
        <w:rPr>
          <w:rFonts w:ascii="宋体" w:eastAsia="宋体" w:hAnsi="宋体" w:cs="宋体" w:hint="eastAsia"/>
          <w:b/>
          <w:bCs/>
          <w:kern w:val="0"/>
          <w:sz w:val="28"/>
          <w:szCs w:val="28"/>
        </w:rPr>
        <w:t>热带农业人才培养的守望者</w:t>
      </w:r>
      <w:r w:rsidRPr="00EE10EB">
        <w:rPr>
          <w:rFonts w:ascii="仿宋" w:eastAsia="仿宋" w:hAnsi="仿宋" w:cs="宋体" w:hint="eastAsia"/>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560"/>
        <w:jc w:val="left"/>
        <w:rPr>
          <w:rFonts w:ascii="宋体" w:eastAsia="宋体" w:hAnsi="宋体" w:cs="宋体"/>
          <w:kern w:val="0"/>
          <w:sz w:val="28"/>
          <w:szCs w:val="28"/>
        </w:rPr>
      </w:pPr>
      <w:r w:rsidRPr="00EE10EB">
        <w:rPr>
          <w:rFonts w:ascii="仿宋" w:eastAsia="仿宋" w:hAnsi="仿宋" w:cs="宋体" w:hint="eastAsia"/>
          <w:b/>
          <w:bCs/>
          <w:kern w:val="0"/>
          <w:sz w:val="28"/>
          <w:szCs w:val="28"/>
        </w:rPr>
        <w:t>一、个人简历</w:t>
      </w:r>
      <w:r w:rsidRPr="00EE10EB">
        <w:rPr>
          <w:rFonts w:ascii="宋体" w:eastAsia="宋体" w:hAnsi="宋体" w:cs="宋体"/>
          <w:kern w:val="0"/>
          <w:sz w:val="28"/>
          <w:szCs w:val="28"/>
        </w:rPr>
        <w:t xml:space="preserve"> </w:t>
      </w:r>
      <w:r>
        <w:rPr>
          <w:rFonts w:ascii="宋体" w:eastAsia="宋体" w:hAnsi="宋体" w:cs="宋体" w:hint="eastAsia"/>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李海朋，男，汉族，中共党员，1981年8月生，硕士学位，讲师，高级职业指导师、生涯规划师。2006年7月起从事辅导员工作，现任海南大学热带农林学院学工办主任。11年来他先后担任2006级、2007级、2010级、2015级学生的辅导员，培养了883名农科毕业生。现任2015级植物保护、环境科学专业7个班级303名学生的辅导员，承担学生思想政治教育、创业就业指导、校园文化建设、大学生党建等工作。</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2"/>
        <w:jc w:val="left"/>
        <w:rPr>
          <w:rFonts w:ascii="宋体" w:eastAsia="宋体" w:hAnsi="宋体" w:cs="宋体"/>
          <w:kern w:val="0"/>
          <w:sz w:val="28"/>
          <w:szCs w:val="28"/>
        </w:rPr>
      </w:pPr>
      <w:r w:rsidRPr="00EE10EB">
        <w:rPr>
          <w:rFonts w:ascii="仿宋" w:eastAsia="仿宋" w:hAnsi="仿宋" w:cs="宋体" w:hint="eastAsia"/>
          <w:b/>
          <w:bCs/>
          <w:kern w:val="0"/>
          <w:sz w:val="28"/>
          <w:szCs w:val="28"/>
        </w:rPr>
        <w:t>二、工作情况</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从事辅导员工作11年来，李海朋始终坚持立德树人，围绕海南省十二大产业对热带高效农业人才的需求，搭建平台、构建机制、分类引导，不忘初心、潜心育人，培养和造就了一大批勤勉朴实、专业扎实、创新创业能力强的热带农业人才。</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2"/>
        <w:jc w:val="center"/>
        <w:rPr>
          <w:rFonts w:ascii="宋体" w:eastAsia="宋体" w:hAnsi="宋体" w:cs="宋体"/>
          <w:kern w:val="0"/>
          <w:sz w:val="28"/>
          <w:szCs w:val="28"/>
        </w:rPr>
      </w:pPr>
      <w:r w:rsidRPr="00EE10EB">
        <w:rPr>
          <w:rFonts w:ascii="楷体" w:eastAsia="楷体" w:hAnsi="楷体" w:cs="宋体" w:hint="eastAsia"/>
          <w:b/>
          <w:bCs/>
          <w:kern w:val="0"/>
          <w:sz w:val="28"/>
          <w:szCs w:val="28"/>
        </w:rPr>
        <w:t>用实干培植沃土，做农科学生成长的引路人</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李海朋积极探索大学生思想政治教育新思路、新途径，坚持用社会主义核心价值观浸润日常思想政治教育的各个环节，尤其是针对农</w:t>
      </w:r>
      <w:r w:rsidRPr="00EE10EB">
        <w:rPr>
          <w:rFonts w:ascii="仿宋" w:eastAsia="仿宋" w:hAnsi="仿宋" w:cs="宋体" w:hint="eastAsia"/>
          <w:kern w:val="0"/>
          <w:sz w:val="28"/>
          <w:szCs w:val="28"/>
        </w:rPr>
        <w:lastRenderedPageBreak/>
        <w:t>科学生的思想特点，设计相应的思想引领载体，分类引导青年学生，努力培养中国特色社会主义的合格建设者和可靠接班人。</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撸起袖子，志愿服务带头干。熟悉李老师的人评价他最突出的一个特点就是“实诚”，干工作都是身先士卒。每次献血活动，同学们总有些担心、顾虑、迟疑，他都是第一个撸起衣袖，献出第一袋热血。参加工作来，他已累计献血达到2600毫升，并带头注册成为造血干细胞志愿者。学生在他的带领和感召下积极参加各项志愿服务活动，勇担社会责任，争当社会主义核心价值观的践行者。其中，他所带的2012级环境科学一班团支部还荣获2015年“践行社会主义核心价值观全国示范团支部”荣誉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甩开膀子，实践实习成果丰硕。“纸上得来终觉浅、绝知此事要躬行”，理论和实践结合是农科大学生成长成才的必由之路。李海朋深谙此理，从教11年，每个暑假他都亲自带领学生参加各类实践实习活动，和学生同吃住、共成长，在实践的过程中成为密不可分的师生共同体。他始终坚持把田野作为学生增长才干的大课堂，将农业科技的星火遍洒祖国沃土。从四川攀枝花、江西井冈山、河南三门峡到祖国最南端的海南岛，海南的18个市县160多个乡镇的田间地头，都留下了他们“支农支教、环境保护”的足迹。</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敢于担当，关键时刻站得住。2014年7月，18级超强台风“威马逊”正面袭击海口。虽然风暴来临前他已经将学生合理安置并做好各项安全措施，但台风稍一减弱，他就淌着没过膝盖的积水一间一间</w:t>
      </w:r>
      <w:r w:rsidRPr="00EE10EB">
        <w:rPr>
          <w:rFonts w:ascii="仿宋" w:eastAsia="仿宋" w:hAnsi="仿宋" w:cs="宋体" w:hint="eastAsia"/>
          <w:kern w:val="0"/>
          <w:sz w:val="28"/>
          <w:szCs w:val="28"/>
        </w:rPr>
        <w:lastRenderedPageBreak/>
        <w:t>地走遍学生宿舍，和学生在一起，直到台风警报解除确保学生安全无恙后才离去。2016年12月，学生郑懿彧突然拉肚子，不慎误诊输了葡萄糖，致使酮症酸中毒，被送入抢救室。医院下达了三次病危通知书，同学们都吓得手足无措，是一直陪伴在医院的李海朋果断签字后才立即做了手术，顺利康复。医生后怕的回忆说再迟疑半个小时就抢救不过来了。“是李老师救了我的命，他是我的老师，更是我的救命恩人”，郑懿彧含着泪水说。</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2"/>
        <w:jc w:val="center"/>
        <w:rPr>
          <w:rFonts w:ascii="宋体" w:eastAsia="宋体" w:hAnsi="宋体" w:cs="宋体"/>
          <w:kern w:val="0"/>
          <w:sz w:val="28"/>
          <w:szCs w:val="28"/>
        </w:rPr>
      </w:pPr>
      <w:r w:rsidRPr="00EE10EB">
        <w:rPr>
          <w:rFonts w:ascii="楷体" w:eastAsia="楷体" w:hAnsi="楷体" w:cs="宋体" w:hint="eastAsia"/>
          <w:b/>
          <w:bCs/>
          <w:kern w:val="0"/>
          <w:sz w:val="28"/>
          <w:szCs w:val="28"/>
        </w:rPr>
        <w:t>用奋斗耕耘梦想，多方位搭建农科学生素质提升平台</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农科学生入学分数相对低、基础相对差，调剂入学的学生多。一些学生比较娇气，学农爱农的热情不够。针对此状况，李海朋在领导和同事的指导、支持下，多方位搭建农科学生素质提升平台，起到了很好的效果。</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重点打造一批具有时代特征和农业院校特色的精品文化活动。李老师注重校园文化建设对育人的重要作用，组织举办“农科杰出毕业生面对面”、知名校友报告会、企业家课堂等各类生动鲜活的校园文化活动，加强服务“三农”的思想教育和典型引导，为毕业生面向基层服务、创业和就业树立榜样、增强信心。</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以各类科技创新活动和竞赛为抓手，培养创新创业型人才。从他留校至今，每年都举办“挑战杯”大学生系列创新创业竞赛，以竞赛营造良好的创新创业氛围。指导创立大学生创新创业实训中心，协调</w:t>
      </w:r>
      <w:r w:rsidRPr="00EE10EB">
        <w:rPr>
          <w:rFonts w:ascii="仿宋" w:eastAsia="仿宋" w:hAnsi="仿宋" w:cs="宋体" w:hint="eastAsia"/>
          <w:kern w:val="0"/>
          <w:sz w:val="28"/>
          <w:szCs w:val="28"/>
        </w:rPr>
        <w:lastRenderedPageBreak/>
        <w:t>开辟农科大学生创新创业实践基地，为有创新创业梦想的学生搭建平台。近三年，他指导和帮助学生创立了6家公司，学生参加“挑战杯”课外学生科技作品竞赛、“互联网+”大学生创新创业大赛等国家级、省级竞赛获得奖励10项。曾荣获“全国百佳团支书”，目前在清华大学攻读博士的林楠动情地说：“我是转专业到李海朋老师班级的，四年大学是在李老师的关心、帮助、指导、鼓励下度过的。是李老师的鼓励和支持让我早早走进实验室、参加挑战杯竞赛以及发表论文，没有李老师帮助我不会取得这么好的成绩。”</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积极为农科学生就业搭建更广阔的平台。李海朋着力构建完善的毕业生就业工作体系，加强就业网络体系建设，通过新媒体、校园网、就业信息等途径搜集、发布就业信息，为毕业生提供扎实有效的服务，毕业生初次就业率均达到90%以上，曾获得两次获得海南大学就业标兵单位、四次获得就业工作优秀单位。他还先后与28家单位签订了“实践实习基地”合同书，为学生搭建起一座座走向社会的“桥梁”，为大学生创业就业牵线搭桥，实现了学校、企业、学生的三赢局面。</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2"/>
        <w:jc w:val="center"/>
        <w:rPr>
          <w:rFonts w:ascii="宋体" w:eastAsia="宋体" w:hAnsi="宋体" w:cs="宋体"/>
          <w:kern w:val="0"/>
          <w:sz w:val="28"/>
          <w:szCs w:val="28"/>
        </w:rPr>
      </w:pPr>
      <w:r w:rsidRPr="00EE10EB">
        <w:rPr>
          <w:rFonts w:ascii="楷体" w:eastAsia="楷体" w:hAnsi="楷体" w:cs="宋体" w:hint="eastAsia"/>
          <w:b/>
          <w:bCs/>
          <w:kern w:val="0"/>
          <w:sz w:val="28"/>
          <w:szCs w:val="28"/>
        </w:rPr>
        <w:t>用爱播撒希望，助力农科学生实现梦想</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农科学生大多朴实，不善言辞，更有上“舞台”的恐惧症。是他用行动和冲锋在前的勇气激励同学们突破自我，展现青春风采，最后他的学生竟在海南省第五届大学生艺术展演上荣获一等奖的佳绩，他本人也意外收获了省优秀指导教师一等奖。曾经有学生因为家庭贫苦，经济压力大而产生了一些心理问题，是他为学生申请临时困难补助，</w:t>
      </w:r>
      <w:r w:rsidRPr="00EE10EB">
        <w:rPr>
          <w:rFonts w:ascii="仿宋" w:eastAsia="仿宋" w:hAnsi="仿宋" w:cs="宋体" w:hint="eastAsia"/>
          <w:kern w:val="0"/>
          <w:sz w:val="28"/>
          <w:szCs w:val="28"/>
        </w:rPr>
        <w:lastRenderedPageBreak/>
        <w:t>在学校食堂为她联系了勤工助学岗位，鼓励学生直面困难、走出阴霾，往内心积蓄阳光，解决她生活和心理的难题。他喜欢走进学生宿舍、教室和食堂，和学生聊天拉家常，同学们也乐于和他交流内心真实的想法，带过学生的特点他了熟于胸，学生的的困难、困惑和他说，他总能第一时间以实际行动去回应学生的诉求。慢慢地，他在学生心中树立起崇高的威望，这是责任和实干所凝练出的一个辅导员独特的人格魅力。</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总有一种博爱润物无声，总有一种行动直抵人心，总有一种影响改变一生。实干的老师带出了一大批实干的学生，这就是榜样的力量。同学们戏称，在一群辅导员中你能很快找到李海朋老师。敦实、黝黑，还有真挚的眼神，是一个从事11年农科专业辅导员与众不同的地方。李海朋常常挂在嘴边的一句话就是“不忘初心”，正是这样的稚子之心和持此以恒的实干精神，结出了累累硕果。</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近三年来，他培养的学生骨干中有30多人被保送到清华大学、北京大学、浙江大学、中国科学技术大学等国内一流高校深造，有近20人赴英国帝国理工大学、新加坡南洋理工大学等国外高校学习深造。他指导的“星连心”关爱自闭症儿童阳光公益项目获得全国第二届志愿服务项目大赛银奖，所带的“大学生志愿者千乡万村环保科普行动”实践队3年被评为全国大学生社会实践优秀团队，指导的团队荣获“2015年“井冈情</w:t>
      </w:r>
      <w:r>
        <w:rPr>
          <w:rFonts w:ascii="仿宋" w:eastAsia="仿宋" w:hAnsi="仿宋" w:cs="宋体" w:hint="eastAsia"/>
          <w:kern w:val="0"/>
          <w:sz w:val="28"/>
          <w:szCs w:val="28"/>
        </w:rPr>
        <w:t>·</w:t>
      </w:r>
      <w:r w:rsidRPr="00EE10EB">
        <w:rPr>
          <w:rFonts w:ascii="仿宋" w:eastAsia="仿宋" w:hAnsi="仿宋" w:cs="宋体" w:hint="eastAsia"/>
          <w:kern w:val="0"/>
          <w:sz w:val="28"/>
          <w:szCs w:val="28"/>
        </w:rPr>
        <w:t>中国梦”暑期实践季专项行动”优秀团队和优秀成果奖。他本人也荣获“优秀带队老师”等荣誉称号。更重要</w:t>
      </w:r>
      <w:r w:rsidRPr="00EE10EB">
        <w:rPr>
          <w:rFonts w:ascii="仿宋" w:eastAsia="仿宋" w:hAnsi="仿宋" w:cs="宋体" w:hint="eastAsia"/>
          <w:kern w:val="0"/>
          <w:sz w:val="28"/>
          <w:szCs w:val="28"/>
        </w:rPr>
        <w:lastRenderedPageBreak/>
        <w:t>的是，培养了一大批热带农业人才，这在海南大力发展热带高效农业产业为龙头的今天更显的弥足珍贵。</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习近平总书记勉励大家干工作要有“钉钉子的精神”、要有“功成不必在我”的精神，一以贯之、持之以恒。做一名农科专业的辅导员更应具备实干、不计较、敢于担当、干就干好的情怀，李海朋就是这样一种人。在这个平凡的岗位上，他将继续用实干打造无悔青春，用执着实现人生追求，去成就辅导员这份伟大的事业！</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2"/>
        <w:jc w:val="left"/>
        <w:rPr>
          <w:rFonts w:ascii="宋体" w:eastAsia="宋体" w:hAnsi="宋体" w:cs="宋体"/>
          <w:kern w:val="0"/>
          <w:sz w:val="28"/>
          <w:szCs w:val="28"/>
        </w:rPr>
      </w:pPr>
      <w:r w:rsidRPr="00EE10EB">
        <w:rPr>
          <w:rFonts w:ascii="仿宋" w:eastAsia="仿宋" w:hAnsi="仿宋" w:cs="宋体" w:hint="eastAsia"/>
          <w:b/>
          <w:bCs/>
          <w:kern w:val="0"/>
          <w:sz w:val="28"/>
          <w:szCs w:val="28"/>
        </w:rPr>
        <w:t>三、所获奖励</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2017年1月，获得海南大学“优秀辅导员”称号；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2016年5月，获得</w:t>
      </w:r>
      <w:r w:rsidRPr="00EE10EB">
        <w:rPr>
          <w:rFonts w:ascii="仿宋" w:eastAsia="仿宋" w:hAnsi="仿宋" w:cs="宋体" w:hint="eastAsia"/>
          <w:b/>
          <w:bCs/>
          <w:kern w:val="0"/>
          <w:sz w:val="28"/>
          <w:szCs w:val="28"/>
        </w:rPr>
        <w:t>海南省</w:t>
      </w:r>
      <w:r w:rsidRPr="00EE10EB">
        <w:rPr>
          <w:rFonts w:ascii="仿宋" w:eastAsia="仿宋" w:hAnsi="仿宋" w:cs="宋体" w:hint="eastAsia"/>
          <w:kern w:val="0"/>
          <w:sz w:val="28"/>
          <w:szCs w:val="28"/>
        </w:rPr>
        <w:t>“优秀共青团干部”称号；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2016年4月，获得</w:t>
      </w:r>
      <w:r w:rsidRPr="00EE10EB">
        <w:rPr>
          <w:rFonts w:ascii="仿宋" w:eastAsia="仿宋" w:hAnsi="仿宋" w:cs="宋体" w:hint="eastAsia"/>
          <w:b/>
          <w:bCs/>
          <w:kern w:val="0"/>
          <w:sz w:val="28"/>
          <w:szCs w:val="28"/>
        </w:rPr>
        <w:t>全国</w:t>
      </w:r>
      <w:r w:rsidRPr="00EE10EB">
        <w:rPr>
          <w:rFonts w:ascii="仿宋" w:eastAsia="仿宋" w:hAnsi="仿宋" w:cs="宋体" w:hint="eastAsia"/>
          <w:kern w:val="0"/>
          <w:sz w:val="28"/>
          <w:szCs w:val="28"/>
        </w:rPr>
        <w:t>“十二五”环保科普工作先进个人；</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2015年12月，获得</w:t>
      </w:r>
      <w:r w:rsidRPr="00EE10EB">
        <w:rPr>
          <w:rFonts w:ascii="仿宋" w:eastAsia="仿宋" w:hAnsi="仿宋" w:cs="宋体" w:hint="eastAsia"/>
          <w:b/>
          <w:bCs/>
          <w:kern w:val="0"/>
          <w:sz w:val="28"/>
          <w:szCs w:val="28"/>
        </w:rPr>
        <w:t>海南省</w:t>
      </w:r>
      <w:r w:rsidRPr="00EE10EB">
        <w:rPr>
          <w:rFonts w:ascii="仿宋" w:eastAsia="仿宋" w:hAnsi="仿宋" w:cs="宋体" w:hint="eastAsia"/>
          <w:kern w:val="0"/>
          <w:sz w:val="28"/>
          <w:szCs w:val="28"/>
        </w:rPr>
        <w:t>大学生暑期三下乡社会实践“优秀指导老师”称号；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2015年12月，获得</w:t>
      </w:r>
      <w:r w:rsidRPr="00EE10EB">
        <w:rPr>
          <w:rFonts w:ascii="仿宋" w:eastAsia="仿宋" w:hAnsi="仿宋" w:cs="宋体" w:hint="eastAsia"/>
          <w:b/>
          <w:bCs/>
          <w:kern w:val="0"/>
          <w:sz w:val="28"/>
          <w:szCs w:val="28"/>
        </w:rPr>
        <w:t>全国</w:t>
      </w:r>
      <w:r w:rsidRPr="00EE10EB">
        <w:rPr>
          <w:rFonts w:ascii="仿宋" w:eastAsia="仿宋" w:hAnsi="仿宋" w:cs="宋体" w:hint="eastAsia"/>
          <w:kern w:val="0"/>
          <w:sz w:val="28"/>
          <w:szCs w:val="28"/>
        </w:rPr>
        <w:t>2015年度大学生志愿者千乡万村环保科普行动优秀指导老师称号；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2014年5月，获得海南大学“优秀班主任”荣誉称号；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2014年4月获得</w:t>
      </w:r>
      <w:r w:rsidRPr="00EE10EB">
        <w:rPr>
          <w:rFonts w:ascii="仿宋" w:eastAsia="仿宋" w:hAnsi="仿宋" w:cs="宋体" w:hint="eastAsia"/>
          <w:b/>
          <w:bCs/>
          <w:kern w:val="0"/>
          <w:sz w:val="28"/>
          <w:szCs w:val="28"/>
        </w:rPr>
        <w:t>海南省</w:t>
      </w:r>
      <w:r w:rsidRPr="00EE10EB">
        <w:rPr>
          <w:rFonts w:ascii="仿宋" w:eastAsia="仿宋" w:hAnsi="仿宋" w:cs="宋体" w:hint="eastAsia"/>
          <w:kern w:val="0"/>
          <w:sz w:val="28"/>
          <w:szCs w:val="28"/>
        </w:rPr>
        <w:t>第五届大学生艺术展演优秀指导老师一等奖；</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lastRenderedPageBreak/>
        <w:t>2013年10月，获得</w:t>
      </w:r>
      <w:r w:rsidRPr="00EE10EB">
        <w:rPr>
          <w:rFonts w:ascii="仿宋" w:eastAsia="仿宋" w:hAnsi="仿宋" w:cs="宋体" w:hint="eastAsia"/>
          <w:b/>
          <w:bCs/>
          <w:kern w:val="0"/>
          <w:sz w:val="28"/>
          <w:szCs w:val="28"/>
        </w:rPr>
        <w:t>全国</w:t>
      </w:r>
      <w:r w:rsidRPr="00EE10EB">
        <w:rPr>
          <w:rFonts w:ascii="仿宋" w:eastAsia="仿宋" w:hAnsi="仿宋" w:cs="宋体" w:hint="eastAsia"/>
          <w:kern w:val="0"/>
          <w:sz w:val="28"/>
          <w:szCs w:val="28"/>
        </w:rPr>
        <w:t>2013年度大学生志愿者千乡万村环保科普行动优秀指导老师称号；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2013年5月，获得</w:t>
      </w:r>
      <w:r w:rsidRPr="00EE10EB">
        <w:rPr>
          <w:rFonts w:ascii="仿宋" w:eastAsia="仿宋" w:hAnsi="仿宋" w:cs="宋体" w:hint="eastAsia"/>
          <w:b/>
          <w:bCs/>
          <w:kern w:val="0"/>
          <w:sz w:val="28"/>
          <w:szCs w:val="28"/>
        </w:rPr>
        <w:t>海南省</w:t>
      </w:r>
      <w:r w:rsidRPr="00EE10EB">
        <w:rPr>
          <w:rFonts w:ascii="仿宋" w:eastAsia="仿宋" w:hAnsi="仿宋" w:cs="宋体" w:hint="eastAsia"/>
          <w:kern w:val="0"/>
          <w:sz w:val="28"/>
          <w:szCs w:val="28"/>
        </w:rPr>
        <w:t>大学生暑期三下乡社会实践“优秀指导老师”称号；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2008年11月，获得全国高校学生工作优秀成果二等奖；</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2014年5月，获得海南大学“优秀班主任”荣誉称号；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2014年4月，获得海南大学“就业工作先进个人”荣誉称号；</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2012年12月，获得海南大学教学成果二等奖（第四完成人）；</w:t>
      </w:r>
      <w:r w:rsidRPr="00EE10EB">
        <w:rPr>
          <w:rFonts w:ascii="宋体" w:eastAsia="宋体" w:hAnsi="宋体" w:cs="宋体"/>
          <w:kern w:val="0"/>
          <w:sz w:val="28"/>
          <w:szCs w:val="28"/>
        </w:rPr>
        <w:t xml:space="preserve"> </w:t>
      </w:r>
    </w:p>
    <w:p w:rsidR="00505196" w:rsidRPr="00EE10EB" w:rsidRDefault="00505196" w:rsidP="00505196">
      <w:pPr>
        <w:widowControl/>
        <w:shd w:val="clear" w:color="auto" w:fill="FFFFFF"/>
        <w:spacing w:before="100" w:beforeAutospacing="1" w:after="100" w:afterAutospacing="1" w:line="480" w:lineRule="auto"/>
        <w:ind w:firstLine="480"/>
        <w:jc w:val="left"/>
        <w:rPr>
          <w:rFonts w:ascii="宋体" w:eastAsia="宋体" w:hAnsi="宋体" w:cs="宋体"/>
          <w:kern w:val="0"/>
          <w:sz w:val="28"/>
          <w:szCs w:val="28"/>
        </w:rPr>
      </w:pPr>
      <w:r w:rsidRPr="00EE10EB">
        <w:rPr>
          <w:rFonts w:ascii="仿宋" w:eastAsia="仿宋" w:hAnsi="仿宋" w:cs="宋体" w:hint="eastAsia"/>
          <w:kern w:val="0"/>
          <w:sz w:val="28"/>
          <w:szCs w:val="28"/>
        </w:rPr>
        <w:t>2011年5月，获得海南大学“就业工作先进个人”称号。</w:t>
      </w:r>
      <w:r w:rsidRPr="00EE10EB">
        <w:rPr>
          <w:rFonts w:ascii="宋体" w:eastAsia="宋体" w:hAnsi="宋体" w:cs="宋体"/>
          <w:kern w:val="0"/>
          <w:sz w:val="28"/>
          <w:szCs w:val="28"/>
        </w:rPr>
        <w:t xml:space="preserve"> </w:t>
      </w:r>
    </w:p>
    <w:p w:rsidR="00505196" w:rsidRDefault="00505196" w:rsidP="00505196"/>
    <w:p w:rsidR="0096716D" w:rsidRDefault="0096716D"/>
    <w:sectPr w:rsidR="0096716D" w:rsidSect="009671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196"/>
    <w:rsid w:val="00006A31"/>
    <w:rsid w:val="00017048"/>
    <w:rsid w:val="00020AFD"/>
    <w:rsid w:val="00022652"/>
    <w:rsid w:val="00032D0F"/>
    <w:rsid w:val="0004140E"/>
    <w:rsid w:val="00041C18"/>
    <w:rsid w:val="00051E87"/>
    <w:rsid w:val="000520DD"/>
    <w:rsid w:val="00063602"/>
    <w:rsid w:val="000709E5"/>
    <w:rsid w:val="00070CCE"/>
    <w:rsid w:val="00072C4B"/>
    <w:rsid w:val="00077380"/>
    <w:rsid w:val="000905A9"/>
    <w:rsid w:val="000A2117"/>
    <w:rsid w:val="000A504C"/>
    <w:rsid w:val="000A6D59"/>
    <w:rsid w:val="000B1F22"/>
    <w:rsid w:val="000E497B"/>
    <w:rsid w:val="0011552A"/>
    <w:rsid w:val="00115FE5"/>
    <w:rsid w:val="001176B9"/>
    <w:rsid w:val="00120553"/>
    <w:rsid w:val="00130C7A"/>
    <w:rsid w:val="0013523F"/>
    <w:rsid w:val="00137E2B"/>
    <w:rsid w:val="00180ACF"/>
    <w:rsid w:val="00181EC7"/>
    <w:rsid w:val="001A1A91"/>
    <w:rsid w:val="001B15CD"/>
    <w:rsid w:val="001B5E44"/>
    <w:rsid w:val="001B6A24"/>
    <w:rsid w:val="001C024F"/>
    <w:rsid w:val="001C053F"/>
    <w:rsid w:val="001C3BB9"/>
    <w:rsid w:val="001D2BCA"/>
    <w:rsid w:val="001D6B87"/>
    <w:rsid w:val="001D745C"/>
    <w:rsid w:val="001D7C14"/>
    <w:rsid w:val="001E568C"/>
    <w:rsid w:val="001E6191"/>
    <w:rsid w:val="00203954"/>
    <w:rsid w:val="0021053B"/>
    <w:rsid w:val="00212574"/>
    <w:rsid w:val="00222DFA"/>
    <w:rsid w:val="0022487B"/>
    <w:rsid w:val="002265D8"/>
    <w:rsid w:val="0023736D"/>
    <w:rsid w:val="002467C0"/>
    <w:rsid w:val="00247489"/>
    <w:rsid w:val="00276400"/>
    <w:rsid w:val="00283601"/>
    <w:rsid w:val="0029502B"/>
    <w:rsid w:val="002A1505"/>
    <w:rsid w:val="002A4E5A"/>
    <w:rsid w:val="002C3BA5"/>
    <w:rsid w:val="002C6271"/>
    <w:rsid w:val="002E19B6"/>
    <w:rsid w:val="002E21AD"/>
    <w:rsid w:val="002F763B"/>
    <w:rsid w:val="003011C6"/>
    <w:rsid w:val="0032111E"/>
    <w:rsid w:val="003229C6"/>
    <w:rsid w:val="00357F9F"/>
    <w:rsid w:val="0036734F"/>
    <w:rsid w:val="003779C0"/>
    <w:rsid w:val="00394924"/>
    <w:rsid w:val="003B27F9"/>
    <w:rsid w:val="003C1A01"/>
    <w:rsid w:val="003D0A71"/>
    <w:rsid w:val="003D1362"/>
    <w:rsid w:val="004000E9"/>
    <w:rsid w:val="00400D85"/>
    <w:rsid w:val="0040279F"/>
    <w:rsid w:val="00417BAB"/>
    <w:rsid w:val="00420934"/>
    <w:rsid w:val="00440EA0"/>
    <w:rsid w:val="00441E71"/>
    <w:rsid w:val="00451480"/>
    <w:rsid w:val="00457DC7"/>
    <w:rsid w:val="00464B9B"/>
    <w:rsid w:val="0047256F"/>
    <w:rsid w:val="00475EBC"/>
    <w:rsid w:val="00487928"/>
    <w:rsid w:val="004954CB"/>
    <w:rsid w:val="0049654B"/>
    <w:rsid w:val="00497D07"/>
    <w:rsid w:val="004C2CFE"/>
    <w:rsid w:val="004E393D"/>
    <w:rsid w:val="004F4157"/>
    <w:rsid w:val="0050300D"/>
    <w:rsid w:val="00505196"/>
    <w:rsid w:val="00506E05"/>
    <w:rsid w:val="0053043F"/>
    <w:rsid w:val="00550442"/>
    <w:rsid w:val="00561AA6"/>
    <w:rsid w:val="005732BF"/>
    <w:rsid w:val="00574A10"/>
    <w:rsid w:val="00581F63"/>
    <w:rsid w:val="00591317"/>
    <w:rsid w:val="005A4B1F"/>
    <w:rsid w:val="005C041D"/>
    <w:rsid w:val="005C174A"/>
    <w:rsid w:val="005D1D9E"/>
    <w:rsid w:val="005D3AB0"/>
    <w:rsid w:val="005E1D28"/>
    <w:rsid w:val="005F09AB"/>
    <w:rsid w:val="005F328E"/>
    <w:rsid w:val="005F3526"/>
    <w:rsid w:val="005F5A14"/>
    <w:rsid w:val="00613F25"/>
    <w:rsid w:val="0061467C"/>
    <w:rsid w:val="00654DF6"/>
    <w:rsid w:val="006747DB"/>
    <w:rsid w:val="00675E07"/>
    <w:rsid w:val="006937C5"/>
    <w:rsid w:val="0069692C"/>
    <w:rsid w:val="006B0FC8"/>
    <w:rsid w:val="006C21A7"/>
    <w:rsid w:val="006D2E06"/>
    <w:rsid w:val="006D74C3"/>
    <w:rsid w:val="006E6809"/>
    <w:rsid w:val="006E7FFA"/>
    <w:rsid w:val="006F1E2B"/>
    <w:rsid w:val="006F3B11"/>
    <w:rsid w:val="00711C37"/>
    <w:rsid w:val="00714622"/>
    <w:rsid w:val="007164C1"/>
    <w:rsid w:val="00725160"/>
    <w:rsid w:val="00741AE2"/>
    <w:rsid w:val="00751B9D"/>
    <w:rsid w:val="007636E4"/>
    <w:rsid w:val="007649CD"/>
    <w:rsid w:val="00791328"/>
    <w:rsid w:val="00797DE8"/>
    <w:rsid w:val="00797FD6"/>
    <w:rsid w:val="007A4676"/>
    <w:rsid w:val="007C1417"/>
    <w:rsid w:val="007D3709"/>
    <w:rsid w:val="007E6676"/>
    <w:rsid w:val="007F19D8"/>
    <w:rsid w:val="007F46BC"/>
    <w:rsid w:val="007F78A2"/>
    <w:rsid w:val="008020A9"/>
    <w:rsid w:val="008110BA"/>
    <w:rsid w:val="00827089"/>
    <w:rsid w:val="00832448"/>
    <w:rsid w:val="0083532D"/>
    <w:rsid w:val="00862C89"/>
    <w:rsid w:val="00876B69"/>
    <w:rsid w:val="00895B86"/>
    <w:rsid w:val="008A2161"/>
    <w:rsid w:val="008A29C9"/>
    <w:rsid w:val="008A6865"/>
    <w:rsid w:val="008B3C45"/>
    <w:rsid w:val="008D3C8B"/>
    <w:rsid w:val="008D57A8"/>
    <w:rsid w:val="008D5945"/>
    <w:rsid w:val="008D7C38"/>
    <w:rsid w:val="008E41D3"/>
    <w:rsid w:val="008E4419"/>
    <w:rsid w:val="008F2455"/>
    <w:rsid w:val="009171DF"/>
    <w:rsid w:val="00925BBF"/>
    <w:rsid w:val="009314E2"/>
    <w:rsid w:val="009367B0"/>
    <w:rsid w:val="00953798"/>
    <w:rsid w:val="00957AC6"/>
    <w:rsid w:val="00966869"/>
    <w:rsid w:val="0096716D"/>
    <w:rsid w:val="00971EA3"/>
    <w:rsid w:val="00976AF0"/>
    <w:rsid w:val="0097794B"/>
    <w:rsid w:val="009809F5"/>
    <w:rsid w:val="00981FF9"/>
    <w:rsid w:val="00992C77"/>
    <w:rsid w:val="009A0D8C"/>
    <w:rsid w:val="009A20A8"/>
    <w:rsid w:val="009F3DA8"/>
    <w:rsid w:val="009F627F"/>
    <w:rsid w:val="00A01621"/>
    <w:rsid w:val="00A02406"/>
    <w:rsid w:val="00A03C4F"/>
    <w:rsid w:val="00A05267"/>
    <w:rsid w:val="00A13926"/>
    <w:rsid w:val="00A321AF"/>
    <w:rsid w:val="00A373C5"/>
    <w:rsid w:val="00A42CE8"/>
    <w:rsid w:val="00A44056"/>
    <w:rsid w:val="00A53CA0"/>
    <w:rsid w:val="00A560DB"/>
    <w:rsid w:val="00A72058"/>
    <w:rsid w:val="00AC2C4C"/>
    <w:rsid w:val="00AD7C54"/>
    <w:rsid w:val="00AE0618"/>
    <w:rsid w:val="00AE3436"/>
    <w:rsid w:val="00B009A1"/>
    <w:rsid w:val="00B04A88"/>
    <w:rsid w:val="00B0592F"/>
    <w:rsid w:val="00B1004E"/>
    <w:rsid w:val="00B113D1"/>
    <w:rsid w:val="00B14E69"/>
    <w:rsid w:val="00B33C3C"/>
    <w:rsid w:val="00B521A3"/>
    <w:rsid w:val="00B52221"/>
    <w:rsid w:val="00B562C8"/>
    <w:rsid w:val="00B72AC4"/>
    <w:rsid w:val="00B74742"/>
    <w:rsid w:val="00B81655"/>
    <w:rsid w:val="00BB71EC"/>
    <w:rsid w:val="00BC29CB"/>
    <w:rsid w:val="00BF3667"/>
    <w:rsid w:val="00BF3D7D"/>
    <w:rsid w:val="00BF7FEE"/>
    <w:rsid w:val="00C12D29"/>
    <w:rsid w:val="00C21903"/>
    <w:rsid w:val="00C21F0D"/>
    <w:rsid w:val="00C44DEC"/>
    <w:rsid w:val="00C5309B"/>
    <w:rsid w:val="00C603CC"/>
    <w:rsid w:val="00C61E1B"/>
    <w:rsid w:val="00C8081B"/>
    <w:rsid w:val="00C839D2"/>
    <w:rsid w:val="00C84472"/>
    <w:rsid w:val="00C9065F"/>
    <w:rsid w:val="00C91FDC"/>
    <w:rsid w:val="00C97A7A"/>
    <w:rsid w:val="00CA12D9"/>
    <w:rsid w:val="00CA503C"/>
    <w:rsid w:val="00CB352F"/>
    <w:rsid w:val="00CB65FB"/>
    <w:rsid w:val="00CC2285"/>
    <w:rsid w:val="00CD7D61"/>
    <w:rsid w:val="00CE6A64"/>
    <w:rsid w:val="00D0313C"/>
    <w:rsid w:val="00D2674F"/>
    <w:rsid w:val="00D33FF4"/>
    <w:rsid w:val="00D46A1E"/>
    <w:rsid w:val="00D5361D"/>
    <w:rsid w:val="00D87274"/>
    <w:rsid w:val="00D87905"/>
    <w:rsid w:val="00D94AAA"/>
    <w:rsid w:val="00D95212"/>
    <w:rsid w:val="00D95579"/>
    <w:rsid w:val="00DE05CC"/>
    <w:rsid w:val="00DE0722"/>
    <w:rsid w:val="00E14134"/>
    <w:rsid w:val="00E21616"/>
    <w:rsid w:val="00E23496"/>
    <w:rsid w:val="00E26634"/>
    <w:rsid w:val="00E34705"/>
    <w:rsid w:val="00E36E13"/>
    <w:rsid w:val="00E82EFE"/>
    <w:rsid w:val="00E84C13"/>
    <w:rsid w:val="00E86398"/>
    <w:rsid w:val="00EA40BB"/>
    <w:rsid w:val="00EA41D8"/>
    <w:rsid w:val="00EB585A"/>
    <w:rsid w:val="00EC1E6A"/>
    <w:rsid w:val="00ED3366"/>
    <w:rsid w:val="00F07A28"/>
    <w:rsid w:val="00F23873"/>
    <w:rsid w:val="00F35A1C"/>
    <w:rsid w:val="00F47A73"/>
    <w:rsid w:val="00F5136F"/>
    <w:rsid w:val="00F600C6"/>
    <w:rsid w:val="00F70830"/>
    <w:rsid w:val="00F74103"/>
    <w:rsid w:val="00F7657D"/>
    <w:rsid w:val="00F85E2A"/>
    <w:rsid w:val="00FA0DC2"/>
    <w:rsid w:val="00FA225A"/>
    <w:rsid w:val="00FE39EA"/>
    <w:rsid w:val="00FE4B17"/>
    <w:rsid w:val="00FE7C0F"/>
    <w:rsid w:val="00FF14BE"/>
    <w:rsid w:val="00FF5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李鸥</dc:creator>
  <cp:lastModifiedBy>李鸥</cp:lastModifiedBy>
  <cp:revision>1</cp:revision>
  <dcterms:created xsi:type="dcterms:W3CDTF">2017-03-23T07:24:00Z</dcterms:created>
  <dcterms:modified xsi:type="dcterms:W3CDTF">2017-03-23T07:26:00Z</dcterms:modified>
</cp:coreProperties>
</file>