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5A2" w:rsidRDefault="000E75A2" w:rsidP="002B480F">
      <w:pPr>
        <w:jc w:val="center"/>
        <w:rPr>
          <w:b/>
          <w:sz w:val="44"/>
          <w:szCs w:val="44"/>
        </w:rPr>
      </w:pPr>
      <w:r w:rsidRPr="002B480F">
        <w:rPr>
          <w:rFonts w:hint="eastAsia"/>
          <w:b/>
          <w:sz w:val="44"/>
          <w:szCs w:val="44"/>
        </w:rPr>
        <w:t>海南大学会议费管理办法</w:t>
      </w:r>
    </w:p>
    <w:p w:rsidR="000E75A2" w:rsidRPr="006A4C79" w:rsidRDefault="000E75A2" w:rsidP="002B480F">
      <w:pPr>
        <w:jc w:val="center"/>
        <w:rPr>
          <w:b/>
          <w:sz w:val="30"/>
          <w:szCs w:val="30"/>
        </w:rPr>
      </w:pPr>
      <w:r w:rsidRPr="006A4C79">
        <w:rPr>
          <w:rFonts w:hint="eastAsia"/>
          <w:b/>
          <w:sz w:val="30"/>
          <w:szCs w:val="30"/>
        </w:rPr>
        <w:t>讨论稿</w:t>
      </w:r>
    </w:p>
    <w:p w:rsidR="000E75A2" w:rsidRDefault="000E75A2">
      <w:pPr>
        <w:rPr>
          <w:rFonts w:ascii="楷体_GB2312" w:eastAsia="楷体_GB2312"/>
          <w:sz w:val="24"/>
          <w:szCs w:val="24"/>
        </w:rPr>
      </w:pPr>
    </w:p>
    <w:p w:rsidR="000E75A2" w:rsidRPr="00CF645E" w:rsidRDefault="000E75A2" w:rsidP="00CF645E">
      <w:pPr>
        <w:pStyle w:val="ListParagraph"/>
        <w:numPr>
          <w:ilvl w:val="0"/>
          <w:numId w:val="1"/>
          <w:numberingChange w:id="0" w:author="Unknown" w:date="2017-06-13T09:16:00Z" w:original="第%1:1:11:章"/>
        </w:numPr>
        <w:spacing w:line="500" w:lineRule="exact"/>
        <w:ind w:firstLine="482"/>
        <w:jc w:val="center"/>
        <w:rPr>
          <w:rFonts w:ascii="宋体"/>
          <w:b/>
          <w:sz w:val="24"/>
          <w:szCs w:val="24"/>
        </w:rPr>
      </w:pPr>
      <w:r w:rsidRPr="00CF645E">
        <w:rPr>
          <w:rFonts w:ascii="宋体" w:hAnsi="宋体" w:hint="eastAsia"/>
          <w:b/>
          <w:sz w:val="24"/>
          <w:szCs w:val="24"/>
        </w:rPr>
        <w:t>总则</w:t>
      </w:r>
    </w:p>
    <w:p w:rsidR="000E75A2" w:rsidRPr="00CF645E" w:rsidRDefault="000E75A2" w:rsidP="00CF645E">
      <w:pPr>
        <w:pStyle w:val="ListParagraph"/>
        <w:numPr>
          <w:ilvl w:val="0"/>
          <w:numId w:val="2"/>
          <w:numberingChange w:id="1" w:author="Unknown" w:date="2017-06-13T09:16:00Z" w:original="第%1:1:11:条"/>
        </w:numPr>
        <w:spacing w:line="500" w:lineRule="exact"/>
        <w:ind w:left="0" w:firstLine="480"/>
        <w:rPr>
          <w:rFonts w:ascii="宋体" w:cs="黑体"/>
          <w:color w:val="000000"/>
          <w:kern w:val="0"/>
          <w:sz w:val="24"/>
          <w:szCs w:val="24"/>
        </w:rPr>
      </w:pPr>
      <w:r w:rsidRPr="00CF645E">
        <w:rPr>
          <w:rFonts w:ascii="宋体" w:hAnsi="宋体" w:cs="黑体"/>
          <w:color w:val="000000"/>
          <w:kern w:val="0"/>
          <w:sz w:val="24"/>
          <w:szCs w:val="24"/>
        </w:rPr>
        <w:t xml:space="preserve"> </w:t>
      </w:r>
      <w:r w:rsidRPr="00CF645E">
        <w:rPr>
          <w:rFonts w:ascii="宋体" w:hAnsi="宋体" w:cs="黑体" w:hint="eastAsia"/>
          <w:color w:val="000000"/>
          <w:kern w:val="0"/>
          <w:sz w:val="24"/>
          <w:szCs w:val="24"/>
        </w:rPr>
        <w:t>为加强和规范学校会议费管理，推进厉行节约反对浪费，</w:t>
      </w:r>
      <w:r w:rsidRPr="00CF645E">
        <w:rPr>
          <w:rFonts w:ascii="宋体" w:hAnsi="宋体" w:cs="宋体" w:hint="eastAsia"/>
          <w:color w:val="000000"/>
          <w:kern w:val="0"/>
          <w:sz w:val="24"/>
          <w:szCs w:val="24"/>
        </w:rPr>
        <w:t>全面落实中共中央办公厅、国务院办公厅颁布的《关于进一步完善中央财政科研项目资金管理等政策的若干意见》（中办发</w:t>
      </w:r>
      <w:r w:rsidRPr="00CF645E">
        <w:rPr>
          <w:rFonts w:ascii="宋体" w:hAnsi="宋体" w:cs="宋体"/>
          <w:color w:val="000000"/>
          <w:kern w:val="0"/>
          <w:sz w:val="24"/>
          <w:szCs w:val="24"/>
        </w:rPr>
        <w:t>[2016]50</w:t>
      </w:r>
      <w:r w:rsidRPr="00CF645E">
        <w:rPr>
          <w:rFonts w:ascii="宋体" w:hAnsi="宋体" w:cs="宋体" w:hint="eastAsia"/>
          <w:color w:val="000000"/>
          <w:kern w:val="0"/>
          <w:sz w:val="24"/>
          <w:szCs w:val="24"/>
        </w:rPr>
        <w:t>号）文件精神，</w:t>
      </w:r>
      <w:r w:rsidRPr="00CF645E">
        <w:rPr>
          <w:rFonts w:ascii="宋体" w:hAnsi="宋体" w:cs="黑体" w:hint="eastAsia"/>
          <w:color w:val="000000"/>
          <w:kern w:val="0"/>
          <w:sz w:val="24"/>
          <w:szCs w:val="24"/>
        </w:rPr>
        <w:t>参照《海南省关于进一步完善财政科研项目资金管理的若干政策措施》等相关文件精神的规定，并结合学校实际，制定本办法。</w:t>
      </w:r>
    </w:p>
    <w:p w:rsidR="000E75A2" w:rsidRPr="00CF645E" w:rsidRDefault="000E75A2" w:rsidP="00CF645E">
      <w:pPr>
        <w:pStyle w:val="ListParagraph"/>
        <w:numPr>
          <w:ilvl w:val="0"/>
          <w:numId w:val="2"/>
          <w:numberingChange w:id="2" w:author="Unknown" w:date="2017-06-13T09:16:00Z" w:original="第%1:2:11:条"/>
        </w:numPr>
        <w:spacing w:line="500" w:lineRule="exact"/>
        <w:ind w:left="0" w:firstLine="480"/>
        <w:rPr>
          <w:rFonts w:ascii="宋体" w:cs="黑体"/>
          <w:color w:val="000000"/>
          <w:kern w:val="0"/>
          <w:sz w:val="24"/>
          <w:szCs w:val="24"/>
        </w:rPr>
      </w:pPr>
      <w:r w:rsidRPr="00CF645E">
        <w:rPr>
          <w:rFonts w:ascii="宋体" w:hAnsi="宋体" w:cs="宋体" w:hint="eastAsia"/>
          <w:color w:val="000000"/>
          <w:kern w:val="0"/>
          <w:sz w:val="24"/>
          <w:szCs w:val="24"/>
        </w:rPr>
        <w:t>本办法适用于学校、学校所属各二级单位以及项目组举（承）办的有会议费支出的各类会议，包括国内业务会议、国内管理会议和国际会议。</w:t>
      </w:r>
    </w:p>
    <w:p w:rsidR="000E75A2" w:rsidRPr="00CF645E" w:rsidRDefault="000E75A2" w:rsidP="00CF645E">
      <w:pPr>
        <w:snapToGrid w:val="0"/>
        <w:spacing w:line="500" w:lineRule="exact"/>
        <w:ind w:firstLineChars="200" w:firstLine="480"/>
        <w:rPr>
          <w:rFonts w:ascii="宋体" w:cs="宋体"/>
          <w:color w:val="000000"/>
          <w:kern w:val="0"/>
          <w:sz w:val="24"/>
          <w:szCs w:val="24"/>
          <w:bdr w:val="none" w:sz="0" w:space="0" w:color="auto" w:frame="1"/>
          <w:shd w:val="clear" w:color="auto" w:fill="FFFFFF"/>
        </w:rPr>
      </w:pPr>
      <w:r w:rsidRPr="00CF645E">
        <w:rPr>
          <w:rFonts w:ascii="宋体" w:hAnsi="宋体" w:cs="宋体" w:hint="eastAsia"/>
          <w:color w:val="000000"/>
          <w:kern w:val="0"/>
          <w:sz w:val="24"/>
          <w:szCs w:val="24"/>
          <w:bdr w:val="none" w:sz="0" w:space="0" w:color="auto" w:frame="1"/>
          <w:shd w:val="clear" w:color="auto" w:fill="FFFFFF"/>
        </w:rPr>
        <w:t>国内业务会议是指因教学、科研业务需要举办的业务性会议，包括学术会议、学术论坛、研讨会等。</w:t>
      </w:r>
    </w:p>
    <w:p w:rsidR="000E75A2" w:rsidRPr="00CF645E" w:rsidRDefault="000E75A2" w:rsidP="00CF645E">
      <w:pPr>
        <w:snapToGrid w:val="0"/>
        <w:spacing w:line="500" w:lineRule="exact"/>
        <w:ind w:firstLineChars="200" w:firstLine="480"/>
        <w:rPr>
          <w:rFonts w:ascii="宋体" w:cs="宋体"/>
          <w:color w:val="000000"/>
          <w:kern w:val="0"/>
          <w:sz w:val="24"/>
          <w:szCs w:val="24"/>
          <w:bdr w:val="none" w:sz="0" w:space="0" w:color="auto" w:frame="1"/>
          <w:shd w:val="clear" w:color="auto" w:fill="FFFFFF"/>
        </w:rPr>
      </w:pPr>
      <w:r w:rsidRPr="00CF645E">
        <w:rPr>
          <w:rFonts w:ascii="宋体" w:hAnsi="宋体" w:cs="宋体" w:hint="eastAsia"/>
          <w:color w:val="000000"/>
          <w:kern w:val="0"/>
          <w:sz w:val="24"/>
          <w:szCs w:val="24"/>
          <w:bdr w:val="none" w:sz="0" w:space="0" w:color="auto" w:frame="1"/>
          <w:shd w:val="clear" w:color="auto" w:fill="FFFFFF"/>
        </w:rPr>
        <w:t>国内管理会议是指除国内业务会议之外的其他国内会议。</w:t>
      </w:r>
    </w:p>
    <w:p w:rsidR="000E75A2" w:rsidRPr="00CF645E" w:rsidRDefault="000E75A2" w:rsidP="00CF645E">
      <w:pPr>
        <w:snapToGrid w:val="0"/>
        <w:spacing w:line="500" w:lineRule="exact"/>
        <w:ind w:firstLineChars="200" w:firstLine="480"/>
        <w:rPr>
          <w:rFonts w:ascii="宋体" w:cs="宋体"/>
          <w:color w:val="000000"/>
          <w:kern w:val="0"/>
          <w:sz w:val="24"/>
          <w:szCs w:val="24"/>
          <w:bdr w:val="none" w:sz="0" w:space="0" w:color="auto" w:frame="1"/>
          <w:shd w:val="clear" w:color="auto" w:fill="FFFFFF"/>
        </w:rPr>
      </w:pPr>
      <w:r w:rsidRPr="00CF645E">
        <w:rPr>
          <w:rFonts w:ascii="宋体" w:hAnsi="宋体" w:cs="宋体" w:hint="eastAsia"/>
          <w:color w:val="000000"/>
          <w:kern w:val="0"/>
          <w:sz w:val="24"/>
          <w:szCs w:val="24"/>
          <w:bdr w:val="none" w:sz="0" w:space="0" w:color="auto" w:frame="1"/>
          <w:shd w:val="clear" w:color="auto" w:fill="FFFFFF"/>
        </w:rPr>
        <w:t>国际会议是指经上级外事部门批准的、在我国境内（不含港澳台）举办的国际会议。</w:t>
      </w:r>
    </w:p>
    <w:p w:rsidR="000E75A2" w:rsidRPr="00CF645E" w:rsidRDefault="000E75A2" w:rsidP="00CF645E">
      <w:pPr>
        <w:pStyle w:val="ListParagraph"/>
        <w:numPr>
          <w:ilvl w:val="0"/>
          <w:numId w:val="2"/>
          <w:numberingChange w:id="3" w:author="Unknown" w:date="2017-06-13T09:16:00Z" w:original="第%1:3:11:条"/>
        </w:numPr>
        <w:spacing w:line="500" w:lineRule="exact"/>
        <w:ind w:left="0" w:firstLine="480"/>
        <w:rPr>
          <w:rFonts w:ascii="宋体"/>
          <w:color w:val="333333"/>
          <w:sz w:val="24"/>
          <w:szCs w:val="24"/>
        </w:rPr>
      </w:pPr>
      <w:r w:rsidRPr="00CF645E">
        <w:rPr>
          <w:rFonts w:ascii="宋体" w:hAnsi="宋体" w:cs="黑体" w:hint="eastAsia"/>
          <w:color w:val="000000"/>
          <w:kern w:val="0"/>
          <w:sz w:val="24"/>
          <w:szCs w:val="24"/>
        </w:rPr>
        <w:t>会议费使用和管理职责如下：</w:t>
      </w:r>
    </w:p>
    <w:p w:rsidR="000E75A2" w:rsidRPr="00CF645E" w:rsidRDefault="000E75A2" w:rsidP="00CF645E">
      <w:pPr>
        <w:spacing w:line="500" w:lineRule="exact"/>
        <w:ind w:firstLineChars="200" w:firstLine="480"/>
        <w:rPr>
          <w:rFonts w:ascii="宋体" w:cs="宋体"/>
          <w:color w:val="000000"/>
          <w:kern w:val="0"/>
          <w:sz w:val="24"/>
          <w:szCs w:val="24"/>
          <w:bdr w:val="none" w:sz="0" w:space="0" w:color="auto" w:frame="1"/>
          <w:shd w:val="clear" w:color="auto" w:fill="FFFFFF"/>
        </w:rPr>
      </w:pPr>
      <w:r w:rsidRPr="00CF645E">
        <w:rPr>
          <w:rFonts w:ascii="宋体" w:hAnsi="宋体" w:cs="宋体" w:hint="eastAsia"/>
          <w:color w:val="000000"/>
          <w:kern w:val="0"/>
          <w:sz w:val="24"/>
          <w:szCs w:val="24"/>
          <w:bdr w:val="none" w:sz="0" w:space="0" w:color="auto" w:frame="1"/>
          <w:shd w:val="clear" w:color="auto" w:fill="FFFFFF"/>
        </w:rPr>
        <w:t>会议举办者是会议费的直接负责人，对会议费使用的合规性、合理性、真实性和相关性承担直接责任。会议举办者应了解并遵守有关财经法律法规和会议费管理制度，依法、据实报销会议费。</w:t>
      </w:r>
    </w:p>
    <w:p w:rsidR="000E75A2" w:rsidRPr="00CF645E" w:rsidRDefault="000E75A2" w:rsidP="00CF645E">
      <w:pPr>
        <w:spacing w:line="500" w:lineRule="exact"/>
        <w:ind w:firstLineChars="200" w:firstLine="480"/>
        <w:rPr>
          <w:rFonts w:ascii="宋体" w:cs="宋体"/>
          <w:color w:val="000000"/>
          <w:kern w:val="0"/>
          <w:sz w:val="24"/>
          <w:szCs w:val="24"/>
          <w:bdr w:val="none" w:sz="0" w:space="0" w:color="auto" w:frame="1"/>
          <w:shd w:val="clear" w:color="auto" w:fill="FFFFFF"/>
        </w:rPr>
      </w:pPr>
      <w:r w:rsidRPr="00CF645E">
        <w:rPr>
          <w:rFonts w:ascii="宋体" w:hAnsi="宋体" w:cs="宋体" w:hint="eastAsia"/>
          <w:color w:val="000000"/>
          <w:kern w:val="0"/>
          <w:sz w:val="24"/>
          <w:szCs w:val="24"/>
          <w:bdr w:val="none" w:sz="0" w:space="0" w:color="auto" w:frame="1"/>
          <w:shd w:val="clear" w:color="auto" w:fill="FFFFFF"/>
        </w:rPr>
        <w:t>各二级单位对使用本单位经费举办的会议承担审批和监管责任。各单位应加强本单位会议费管理制度建设，加强政策宣传，督促办会人员合理、合规报销会议费。</w:t>
      </w:r>
    </w:p>
    <w:p w:rsidR="000E75A2" w:rsidRPr="00CF645E" w:rsidRDefault="000E75A2" w:rsidP="00CF645E">
      <w:pPr>
        <w:spacing w:line="500" w:lineRule="exact"/>
        <w:ind w:firstLineChars="200" w:firstLine="480"/>
        <w:rPr>
          <w:rFonts w:ascii="宋体" w:cs="宋体"/>
          <w:color w:val="000000"/>
          <w:kern w:val="0"/>
          <w:sz w:val="24"/>
          <w:szCs w:val="24"/>
          <w:bdr w:val="none" w:sz="0" w:space="0" w:color="auto" w:frame="1"/>
          <w:shd w:val="clear" w:color="auto" w:fill="FFFFFF"/>
        </w:rPr>
      </w:pPr>
      <w:r w:rsidRPr="00CF645E">
        <w:rPr>
          <w:rFonts w:ascii="宋体" w:hAnsi="宋体" w:cs="宋体" w:hint="eastAsia"/>
          <w:color w:val="000000"/>
          <w:kern w:val="0"/>
          <w:sz w:val="24"/>
          <w:szCs w:val="24"/>
          <w:bdr w:val="none" w:sz="0" w:space="0" w:color="auto" w:frame="1"/>
          <w:shd w:val="clear" w:color="auto" w:fill="FFFFFF"/>
        </w:rPr>
        <w:t>计财处负责会议费的会计核算和财务管理，制定和完善学校会议费管理办法，依据有关财经法律法规、会议费管理办法和</w:t>
      </w:r>
      <w:r>
        <w:rPr>
          <w:rFonts w:ascii="宋体" w:hAnsi="宋体" w:cs="宋体" w:hint="eastAsia"/>
          <w:color w:val="000000"/>
          <w:kern w:val="0"/>
          <w:sz w:val="24"/>
          <w:szCs w:val="24"/>
          <w:bdr w:val="none" w:sz="0" w:space="0" w:color="auto" w:frame="1"/>
          <w:shd w:val="clear" w:color="auto" w:fill="FFFFFF"/>
        </w:rPr>
        <w:t>相关</w:t>
      </w:r>
      <w:r w:rsidRPr="00CF645E">
        <w:rPr>
          <w:rFonts w:ascii="宋体" w:hAnsi="宋体" w:cs="宋体" w:hint="eastAsia"/>
          <w:color w:val="000000"/>
          <w:kern w:val="0"/>
          <w:sz w:val="24"/>
          <w:szCs w:val="24"/>
          <w:bdr w:val="none" w:sz="0" w:space="0" w:color="auto" w:frame="1"/>
          <w:shd w:val="clear" w:color="auto" w:fill="FFFFFF"/>
        </w:rPr>
        <w:t>审批结果，实施会议费报销管理和服务。</w:t>
      </w:r>
    </w:p>
    <w:p w:rsidR="000E75A2" w:rsidRPr="00CF645E" w:rsidRDefault="000E75A2" w:rsidP="00CF645E">
      <w:pPr>
        <w:pStyle w:val="ListParagraph"/>
        <w:numPr>
          <w:ilvl w:val="0"/>
          <w:numId w:val="2"/>
          <w:numberingChange w:id="4" w:author="Unknown" w:date="2017-06-13T09:16:00Z" w:original="第%1:4: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加强会议管理，坚持厉行节约、反对浪费、规范简朴、务实高效的原则。严格控制管理会议数量、会期、规模，各类行政性会议会期一般不得超过</w:t>
      </w:r>
      <w:r w:rsidRPr="00CF645E">
        <w:rPr>
          <w:rFonts w:ascii="宋体" w:hAnsi="宋体" w:cs="宋体"/>
          <w:color w:val="000000"/>
          <w:kern w:val="0"/>
          <w:sz w:val="24"/>
          <w:szCs w:val="24"/>
        </w:rPr>
        <w:t>2</w:t>
      </w:r>
      <w:r w:rsidRPr="00CF645E">
        <w:rPr>
          <w:rFonts w:ascii="宋体" w:hAnsi="宋体" w:cs="宋体" w:hint="eastAsia"/>
          <w:color w:val="000000"/>
          <w:kern w:val="0"/>
          <w:sz w:val="24"/>
          <w:szCs w:val="24"/>
        </w:rPr>
        <w:t>天，包含会议报到和离开时间；按照教学科研活动需要确定业务会议数量、天数、规模，注重会议质量，提高会议效率。</w:t>
      </w:r>
    </w:p>
    <w:p w:rsidR="000E75A2" w:rsidRPr="00CF645E" w:rsidRDefault="000E75A2" w:rsidP="00CF645E">
      <w:pPr>
        <w:spacing w:line="500" w:lineRule="exact"/>
        <w:ind w:firstLineChars="200" w:firstLine="480"/>
        <w:rPr>
          <w:rFonts w:ascii="宋体" w:cs="宋体"/>
          <w:color w:val="000000"/>
          <w:kern w:val="0"/>
          <w:sz w:val="24"/>
          <w:szCs w:val="24"/>
        </w:rPr>
      </w:pPr>
    </w:p>
    <w:p w:rsidR="000E75A2" w:rsidRPr="00CF645E" w:rsidRDefault="000E75A2" w:rsidP="00CF645E">
      <w:pPr>
        <w:pStyle w:val="ListParagraph"/>
        <w:numPr>
          <w:ilvl w:val="0"/>
          <w:numId w:val="1"/>
          <w:numberingChange w:id="5" w:author="Unknown" w:date="2017-06-13T09:16:00Z" w:original="第%1:2:11:章"/>
        </w:numPr>
        <w:spacing w:line="500" w:lineRule="exact"/>
        <w:ind w:firstLine="482"/>
        <w:jc w:val="center"/>
        <w:rPr>
          <w:rFonts w:ascii="宋体"/>
          <w:b/>
          <w:sz w:val="24"/>
          <w:szCs w:val="24"/>
        </w:rPr>
      </w:pPr>
      <w:r w:rsidRPr="00CF645E">
        <w:rPr>
          <w:rFonts w:ascii="宋体" w:hAnsi="宋体" w:hint="eastAsia"/>
          <w:b/>
          <w:sz w:val="24"/>
          <w:szCs w:val="24"/>
        </w:rPr>
        <w:t>会议审批与管理</w:t>
      </w:r>
    </w:p>
    <w:p w:rsidR="000E75A2" w:rsidRPr="00CF645E" w:rsidRDefault="000E75A2" w:rsidP="00CF645E">
      <w:pPr>
        <w:pStyle w:val="ListParagraph"/>
        <w:numPr>
          <w:ilvl w:val="0"/>
          <w:numId w:val="2"/>
          <w:numberingChange w:id="6" w:author="Unknown" w:date="2017-06-13T09:16:00Z" w:original="第%1:5:11:条"/>
        </w:numPr>
        <w:spacing w:line="500" w:lineRule="exact"/>
        <w:ind w:left="0" w:firstLine="480"/>
        <w:rPr>
          <w:rFonts w:ascii="宋体" w:hAnsi="宋体" w:cs="宋体"/>
          <w:color w:val="000000"/>
          <w:kern w:val="0"/>
          <w:sz w:val="24"/>
          <w:szCs w:val="24"/>
        </w:rPr>
      </w:pPr>
      <w:r w:rsidRPr="00CF645E">
        <w:rPr>
          <w:rFonts w:ascii="宋体" w:hAnsi="宋体" w:cs="宋体" w:hint="eastAsia"/>
          <w:color w:val="000000"/>
          <w:kern w:val="0"/>
          <w:sz w:val="24"/>
          <w:szCs w:val="24"/>
        </w:rPr>
        <w:t>学校实行分类会议审批制度。</w:t>
      </w:r>
      <w:r>
        <w:rPr>
          <w:rFonts w:ascii="宋体" w:hAnsi="宋体" w:cs="宋体" w:hint="eastAsia"/>
          <w:color w:val="000000"/>
          <w:kern w:val="0"/>
          <w:sz w:val="24"/>
          <w:szCs w:val="24"/>
        </w:rPr>
        <w:t>学术会议的审批按照学校相关规定执行。没有明确规定的</w:t>
      </w:r>
      <w:r w:rsidRPr="00CF645E">
        <w:rPr>
          <w:rFonts w:ascii="宋体" w:hAnsi="宋体" w:cs="宋体" w:hint="eastAsia"/>
          <w:color w:val="000000"/>
          <w:kern w:val="0"/>
          <w:sz w:val="24"/>
          <w:szCs w:val="24"/>
        </w:rPr>
        <w:t>各类会议审批程序如下：</w:t>
      </w:r>
      <w:r w:rsidRPr="00CF645E">
        <w:rPr>
          <w:rFonts w:ascii="宋体" w:hAnsi="宋体" w:cs="宋体"/>
          <w:color w:val="000000"/>
          <w:kern w:val="0"/>
          <w:sz w:val="24"/>
          <w:szCs w:val="24"/>
        </w:rPr>
        <w:t xml:space="preserve">     </w:t>
      </w:r>
    </w:p>
    <w:p w:rsidR="000E75A2" w:rsidRPr="00CF645E" w:rsidRDefault="000E75A2" w:rsidP="00CF645E">
      <w:pPr>
        <w:pStyle w:val="ListParagraph"/>
        <w:numPr>
          <w:ilvl w:val="0"/>
          <w:numId w:val="4"/>
          <w:numberingChange w:id="7" w:author="Unknown" w:date="2017-06-13T09:16:00Z" w:original="（%1:1:11:）"/>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国际会议报校长审批；</w:t>
      </w:r>
    </w:p>
    <w:p w:rsidR="000E75A2" w:rsidRPr="00CF645E" w:rsidRDefault="000E75A2" w:rsidP="00CF645E">
      <w:pPr>
        <w:pStyle w:val="ListParagraph"/>
        <w:numPr>
          <w:ilvl w:val="0"/>
          <w:numId w:val="4"/>
          <w:numberingChange w:id="8" w:author="Unknown" w:date="2017-06-13T09:16:00Z" w:original="（%1:2:11:）"/>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利用纵向、横向课题经费召开的科研业务会议，由项目负责人所在单位负责人审批；</w:t>
      </w:r>
    </w:p>
    <w:p w:rsidR="000E75A2" w:rsidRPr="00CF645E" w:rsidRDefault="000E75A2" w:rsidP="00CF645E">
      <w:pPr>
        <w:pStyle w:val="ListParagraph"/>
        <w:numPr>
          <w:ilvl w:val="0"/>
          <w:numId w:val="4"/>
          <w:numberingChange w:id="9" w:author="Unknown" w:date="2017-06-13T09:16:00Z" w:original="（%1:3:11:）"/>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其他业务性会议按照参会人数不同，</w:t>
      </w:r>
      <w:bookmarkStart w:id="10" w:name="_GoBack"/>
      <w:bookmarkEnd w:id="10"/>
      <w:r w:rsidRPr="00CF645E">
        <w:rPr>
          <w:rFonts w:ascii="宋体" w:hAnsi="宋体" w:cs="宋体" w:hint="eastAsia"/>
          <w:color w:val="000000"/>
          <w:kern w:val="0"/>
          <w:sz w:val="24"/>
          <w:szCs w:val="24"/>
        </w:rPr>
        <w:t>分别按如下程序审批：</w:t>
      </w:r>
    </w:p>
    <w:p w:rsidR="000E75A2" w:rsidRPr="00CF645E" w:rsidRDefault="000E75A2" w:rsidP="00CF645E">
      <w:pPr>
        <w:pStyle w:val="ListParagraph"/>
        <w:numPr>
          <w:ilvl w:val="0"/>
          <w:numId w:val="5"/>
          <w:numberingChange w:id="11" w:author="Unknown" w:date="2017-06-13T09:16:00Z" w:original="%1:1:0:."/>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参会人员（不含会务工作人员，下同）在</w:t>
      </w:r>
      <w:r w:rsidRPr="00CF645E">
        <w:rPr>
          <w:rFonts w:ascii="宋体" w:hAnsi="宋体" w:cs="宋体"/>
          <w:color w:val="000000"/>
          <w:kern w:val="0"/>
          <w:sz w:val="24"/>
          <w:szCs w:val="24"/>
        </w:rPr>
        <w:t>50</w:t>
      </w:r>
      <w:r w:rsidRPr="00CF645E">
        <w:rPr>
          <w:rFonts w:ascii="宋体" w:hAnsi="宋体" w:cs="宋体" w:hint="eastAsia"/>
          <w:color w:val="000000"/>
          <w:kern w:val="0"/>
          <w:sz w:val="24"/>
          <w:szCs w:val="24"/>
        </w:rPr>
        <w:t>人（含）以内，由所在单位负责人审批；</w:t>
      </w:r>
    </w:p>
    <w:p w:rsidR="000E75A2" w:rsidRPr="00CF645E" w:rsidRDefault="000E75A2" w:rsidP="00CF645E">
      <w:pPr>
        <w:pStyle w:val="ListParagraph"/>
        <w:numPr>
          <w:ilvl w:val="0"/>
          <w:numId w:val="5"/>
          <w:numberingChange w:id="12" w:author="Unknown" w:date="2017-06-13T09:16:00Z" w:original="%1:2:0:."/>
        </w:numPr>
        <w:spacing w:line="500" w:lineRule="exact"/>
        <w:ind w:left="0" w:firstLine="480"/>
        <w:rPr>
          <w:rFonts w:ascii="宋体" w:cs="宋体"/>
          <w:color w:val="000000"/>
          <w:kern w:val="0"/>
          <w:sz w:val="24"/>
          <w:szCs w:val="24"/>
        </w:rPr>
      </w:pPr>
      <w:r w:rsidRPr="00CF645E">
        <w:rPr>
          <w:rFonts w:ascii="宋体" w:hAnsi="宋体" w:cs="宋体"/>
          <w:color w:val="000000"/>
          <w:kern w:val="0"/>
          <w:sz w:val="24"/>
          <w:szCs w:val="24"/>
        </w:rPr>
        <w:t>50</w:t>
      </w:r>
      <w:r w:rsidRPr="00CF645E">
        <w:rPr>
          <w:rFonts w:ascii="宋体" w:hAnsi="宋体" w:cs="宋体" w:hint="eastAsia"/>
          <w:color w:val="000000"/>
          <w:kern w:val="0"/>
          <w:sz w:val="24"/>
          <w:szCs w:val="24"/>
        </w:rPr>
        <w:t>人</w:t>
      </w:r>
      <w:r w:rsidRPr="00CF645E">
        <w:rPr>
          <w:rFonts w:ascii="宋体" w:hAnsi="宋体" w:cs="宋体"/>
          <w:color w:val="000000"/>
          <w:kern w:val="0"/>
          <w:sz w:val="24"/>
          <w:szCs w:val="24"/>
        </w:rPr>
        <w:t>-150</w:t>
      </w:r>
      <w:r w:rsidRPr="00CF645E">
        <w:rPr>
          <w:rFonts w:ascii="宋体" w:hAnsi="宋体" w:cs="宋体" w:hint="eastAsia"/>
          <w:color w:val="000000"/>
          <w:kern w:val="0"/>
          <w:sz w:val="24"/>
          <w:szCs w:val="24"/>
        </w:rPr>
        <w:t>人（含）的，由所在单位负责人审核后，报学校业务主管部门负责人审批；</w:t>
      </w:r>
    </w:p>
    <w:p w:rsidR="000E75A2" w:rsidRPr="00CF645E" w:rsidRDefault="000E75A2" w:rsidP="00CF645E">
      <w:pPr>
        <w:pStyle w:val="ListParagraph"/>
        <w:numPr>
          <w:ilvl w:val="0"/>
          <w:numId w:val="5"/>
          <w:numberingChange w:id="13" w:author="Unknown" w:date="2017-06-13T09:16:00Z" w:original="%1:3:0:."/>
        </w:numPr>
        <w:spacing w:line="500" w:lineRule="exact"/>
        <w:ind w:left="0" w:firstLine="480"/>
        <w:rPr>
          <w:rFonts w:ascii="宋体" w:cs="宋体"/>
          <w:color w:val="000000"/>
          <w:kern w:val="0"/>
          <w:sz w:val="24"/>
          <w:szCs w:val="24"/>
        </w:rPr>
      </w:pPr>
      <w:r w:rsidRPr="00CF645E">
        <w:rPr>
          <w:rFonts w:ascii="宋体" w:hAnsi="宋体" w:cs="宋体"/>
          <w:color w:val="000000"/>
          <w:kern w:val="0"/>
          <w:sz w:val="24"/>
          <w:szCs w:val="24"/>
        </w:rPr>
        <w:t>150</w:t>
      </w:r>
      <w:r w:rsidRPr="00CF645E">
        <w:rPr>
          <w:rFonts w:ascii="宋体" w:hAnsi="宋体" w:cs="宋体" w:hint="eastAsia"/>
          <w:color w:val="000000"/>
          <w:kern w:val="0"/>
          <w:sz w:val="24"/>
          <w:szCs w:val="24"/>
        </w:rPr>
        <w:t>人以上的，由所在单位负责人和学校业务主管部门负责人审核后，报业务分管校领导审批。</w:t>
      </w:r>
    </w:p>
    <w:p w:rsidR="000E75A2" w:rsidRPr="00CF645E" w:rsidRDefault="000E75A2" w:rsidP="00CF645E">
      <w:pPr>
        <w:pStyle w:val="ListParagraph"/>
        <w:numPr>
          <w:ilvl w:val="0"/>
          <w:numId w:val="2"/>
          <w:numberingChange w:id="14" w:author="Unknown" w:date="2017-06-13T09:16:00Z" w:original="第%1:6: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会议召开前，会议举办者应编制会议费预算，填写《海南大学会议审批及会议费支出预算表》，列明会议的名称、主要内容、举办会议时间、地点及场所、参会人员范围及人数、工作人员数，受托承办会议或联合举办会议的，还应提供委托单位相关文件；编制会议经费来源及支出预算，使用财政专项经费、纵向科研经费和其他实行预算控制的经费召开会议的，应在经费批复的会议费预算额度和标准内开支会议费。</w:t>
      </w:r>
    </w:p>
    <w:p w:rsidR="000E75A2" w:rsidRPr="00CF645E" w:rsidRDefault="000E75A2" w:rsidP="00B53526">
      <w:pPr>
        <w:pStyle w:val="ListParagraph"/>
        <w:spacing w:line="500" w:lineRule="exact"/>
        <w:ind w:firstLineChars="175"/>
        <w:rPr>
          <w:rFonts w:ascii="宋体" w:cs="宋体"/>
          <w:color w:val="000000"/>
          <w:kern w:val="0"/>
          <w:sz w:val="24"/>
          <w:szCs w:val="24"/>
        </w:rPr>
      </w:pPr>
      <w:r w:rsidRPr="00CF645E">
        <w:rPr>
          <w:rFonts w:ascii="宋体" w:hAnsi="宋体" w:cs="宋体" w:hint="eastAsia"/>
          <w:color w:val="000000"/>
          <w:kern w:val="0"/>
          <w:sz w:val="24"/>
          <w:szCs w:val="24"/>
        </w:rPr>
        <w:t>会议预算按会议审批程序审批前须报计财处审核。</w:t>
      </w:r>
    </w:p>
    <w:p w:rsidR="000E75A2" w:rsidRPr="00CF645E" w:rsidRDefault="000E75A2" w:rsidP="00CF645E">
      <w:pPr>
        <w:pStyle w:val="ListParagraph"/>
        <w:numPr>
          <w:ilvl w:val="0"/>
          <w:numId w:val="2"/>
          <w:numberingChange w:id="15" w:author="Unknown" w:date="2017-06-13T09:16:00Z" w:original="第%1:7: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各类会议应优先安排在学校内部或者本系统内的会议室、礼堂、宾馆、招待所、学术中心等场所。确需安排在以上场所以外的，应当在纳入政府采购范围内的定点酒店、宾馆等会议场所举办。不得到高档宾馆、会所、度假村和党中央、国务院明令禁止的风景名胜区等地方举办会议。</w:t>
      </w:r>
    </w:p>
    <w:p w:rsidR="000E75A2" w:rsidRPr="00CF645E" w:rsidRDefault="000E75A2" w:rsidP="00CF645E">
      <w:pPr>
        <w:pStyle w:val="ListParagraph"/>
        <w:numPr>
          <w:ilvl w:val="0"/>
          <w:numId w:val="2"/>
          <w:numberingChange w:id="16" w:author="Unknown" w:date="2017-06-13T09:16:00Z" w:original="第%1:8:11:条"/>
        </w:numPr>
        <w:spacing w:line="500" w:lineRule="exact"/>
        <w:ind w:left="0" w:firstLine="480"/>
        <w:rPr>
          <w:rFonts w:ascii="宋体" w:hAnsi="宋体" w:cs="宋体"/>
          <w:color w:val="000000"/>
          <w:kern w:val="0"/>
          <w:sz w:val="24"/>
          <w:szCs w:val="24"/>
        </w:rPr>
      </w:pPr>
      <w:r w:rsidRPr="00CF645E">
        <w:rPr>
          <w:rFonts w:ascii="宋体" w:hAnsi="宋体" w:cs="宋体" w:hint="eastAsia"/>
          <w:color w:val="000000"/>
          <w:kern w:val="0"/>
          <w:sz w:val="24"/>
          <w:szCs w:val="24"/>
        </w:rPr>
        <w:t>各单位召开会议应当改进会议形式，充分利用网络等现代化信息技术手段，降低会议成本，提高会议效率。</w:t>
      </w:r>
      <w:r w:rsidRPr="00CF645E">
        <w:rPr>
          <w:rFonts w:ascii="宋体" w:hAnsi="宋体" w:cs="宋体"/>
          <w:color w:val="000000"/>
          <w:kern w:val="0"/>
          <w:sz w:val="24"/>
          <w:szCs w:val="24"/>
        </w:rPr>
        <w:t xml:space="preserve"> </w:t>
      </w:r>
    </w:p>
    <w:p w:rsidR="000E75A2" w:rsidRPr="00CF645E" w:rsidRDefault="000E75A2" w:rsidP="00CF645E">
      <w:pPr>
        <w:pStyle w:val="ListParagraph"/>
        <w:numPr>
          <w:ilvl w:val="0"/>
          <w:numId w:val="2"/>
          <w:numberingChange w:id="17" w:author="Unknown" w:date="2017-06-13T09:16:00Z" w:original="第%1:9: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严格控制到外埠举办各类会议。与外埠学校、单位（如协同中心、项目首席单位、子课题单位、项目所在地或项目甲方指定等情形）联合举办会议的需提供项目任务书或预算书等相关材料。其他因特殊事由确需在外埠举办会议的，提交相关说明材料经经费管理部门审核后提交分管校领导或院系联系校领导批准。</w:t>
      </w:r>
    </w:p>
    <w:p w:rsidR="000E75A2" w:rsidRPr="00CF645E" w:rsidRDefault="000E75A2" w:rsidP="00CF645E">
      <w:pPr>
        <w:pStyle w:val="ListParagraph"/>
        <w:numPr>
          <w:ilvl w:val="0"/>
          <w:numId w:val="2"/>
          <w:numberingChange w:id="18" w:author="Unknown" w:date="2017-06-13T09:16:00Z" w:original="第%1:10: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会议费的使用应遵守学校招投标管理或合同管理的相关规定和要求执行。</w:t>
      </w:r>
    </w:p>
    <w:p w:rsidR="000E75A2" w:rsidRPr="00CF645E" w:rsidRDefault="000E75A2" w:rsidP="00CF645E">
      <w:pPr>
        <w:pStyle w:val="ListParagraph"/>
        <w:numPr>
          <w:ilvl w:val="0"/>
          <w:numId w:val="2"/>
          <w:numberingChange w:id="19" w:author="Unknown" w:date="2017-06-13T09:16:00Z" w:original="第%1:11:11:条"/>
        </w:numPr>
        <w:spacing w:line="500" w:lineRule="exact"/>
        <w:ind w:left="0" w:firstLine="480"/>
        <w:rPr>
          <w:rFonts w:ascii="宋体" w:cs="宋体"/>
          <w:color w:val="000000"/>
          <w:kern w:val="0"/>
          <w:sz w:val="24"/>
          <w:szCs w:val="24"/>
        </w:rPr>
      </w:pPr>
      <w:r w:rsidRPr="00A96D1E">
        <w:rPr>
          <w:rFonts w:ascii="宋体" w:hAnsi="宋体" w:cs="宋体" w:hint="eastAsia"/>
          <w:color w:val="000000"/>
          <w:kern w:val="0"/>
          <w:sz w:val="24"/>
          <w:szCs w:val="24"/>
          <w:u w:val="single"/>
        </w:rPr>
        <w:t>全额使用科研类经费的学术会议，同城会议代表可安排住宿。</w:t>
      </w:r>
      <w:r w:rsidRPr="00CF645E">
        <w:rPr>
          <w:rFonts w:ascii="宋体" w:hAnsi="宋体" w:cs="宋体" w:hint="eastAsia"/>
          <w:color w:val="000000"/>
          <w:kern w:val="0"/>
          <w:sz w:val="24"/>
          <w:szCs w:val="24"/>
        </w:rPr>
        <w:t>工作人员除必须驻会以外，不安排住宿。</w:t>
      </w:r>
    </w:p>
    <w:p w:rsidR="000E75A2" w:rsidRPr="00CF645E" w:rsidRDefault="000E75A2" w:rsidP="00CF645E">
      <w:pPr>
        <w:pStyle w:val="ListParagraph"/>
        <w:numPr>
          <w:ilvl w:val="0"/>
          <w:numId w:val="2"/>
          <w:numberingChange w:id="20" w:author="Unknown" w:date="2017-06-13T09:16:00Z" w:original="第%1:12: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需委托会务公司承办的会议，应择优选择承办单位并签订合同。会议费超过我校招投标限额需要招标的委托业务，按规定程序进行招投标，确定承办单位。</w:t>
      </w:r>
    </w:p>
    <w:p w:rsidR="000E75A2" w:rsidRPr="00CF645E" w:rsidRDefault="000E75A2" w:rsidP="00CF645E">
      <w:pPr>
        <w:pStyle w:val="ListParagraph"/>
        <w:numPr>
          <w:ilvl w:val="0"/>
          <w:numId w:val="2"/>
          <w:numberingChange w:id="21" w:author="Unknown" w:date="2017-06-13T09:16:00Z" w:original="第%1:13: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协助其他单位办会并承担部分会议费的，应签订合同（协议）。合同（协议）中列明会议名称、会议内容、会议议程、参会人数、会议地点、分摊会议费用的理由和比例依据等。管理会议不得列支协助办会经费。</w:t>
      </w:r>
    </w:p>
    <w:p w:rsidR="000E75A2" w:rsidRPr="00CF645E" w:rsidRDefault="000E75A2" w:rsidP="00CF645E">
      <w:pPr>
        <w:pStyle w:val="ListParagraph"/>
        <w:numPr>
          <w:ilvl w:val="0"/>
          <w:numId w:val="2"/>
          <w:numberingChange w:id="22" w:author="Unknown" w:date="2017-06-13T09:16:00Z" w:original="第%1:14: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受上级主管部门或其他单位委托承办会议，应根据委托单位性质、委托协议内容和会议类型，执行相应的开支标准。获全额资助的学术会议，资助方对会议标准、会议地点和开支范围有特定要求，并在资助协议中约定的，按协议执行。</w:t>
      </w:r>
    </w:p>
    <w:p w:rsidR="000E75A2" w:rsidRPr="00CF645E" w:rsidRDefault="000E75A2" w:rsidP="00CF645E">
      <w:pPr>
        <w:pStyle w:val="ListParagraph"/>
        <w:numPr>
          <w:ilvl w:val="0"/>
          <w:numId w:val="2"/>
          <w:numberingChange w:id="23" w:author="Unknown" w:date="2017-06-13T09:16:00Z" w:original="第%1:15:11:条"/>
        </w:numPr>
        <w:spacing w:line="500" w:lineRule="exact"/>
        <w:ind w:left="0" w:firstLine="480"/>
        <w:rPr>
          <w:rFonts w:ascii="宋体"/>
          <w:b/>
          <w:sz w:val="24"/>
          <w:szCs w:val="24"/>
        </w:rPr>
      </w:pPr>
      <w:r w:rsidRPr="00CF645E">
        <w:rPr>
          <w:rFonts w:ascii="宋体" w:hAnsi="宋体" w:cs="宋体" w:hint="eastAsia"/>
          <w:color w:val="000000"/>
          <w:kern w:val="0"/>
          <w:sz w:val="24"/>
          <w:szCs w:val="24"/>
        </w:rPr>
        <w:t>会议费应</w:t>
      </w:r>
      <w:r>
        <w:rPr>
          <w:rFonts w:ascii="宋体" w:hAnsi="宋体" w:cs="宋体" w:hint="eastAsia"/>
          <w:color w:val="000000"/>
          <w:kern w:val="0"/>
          <w:sz w:val="24"/>
          <w:szCs w:val="24"/>
        </w:rPr>
        <w:t>严格</w:t>
      </w:r>
      <w:r w:rsidRPr="00CF645E">
        <w:rPr>
          <w:rFonts w:ascii="宋体" w:hAnsi="宋体" w:cs="宋体" w:hint="eastAsia"/>
          <w:color w:val="000000"/>
          <w:kern w:val="0"/>
          <w:sz w:val="24"/>
          <w:szCs w:val="24"/>
        </w:rPr>
        <w:t>遵循“收支两条线”的原则，所有会议收入应及时上交学校财务，严禁自收自支，在学校财务体外循环</w:t>
      </w:r>
      <w:r w:rsidRPr="00CF645E">
        <w:rPr>
          <w:rFonts w:ascii="宋体" w:hAnsi="宋体" w:cs="宋体" w:hint="eastAsia"/>
          <w:color w:val="323232"/>
          <w:kern w:val="0"/>
          <w:sz w:val="24"/>
          <w:szCs w:val="24"/>
        </w:rPr>
        <w:t>。</w:t>
      </w:r>
    </w:p>
    <w:p w:rsidR="000E75A2" w:rsidRPr="00CF645E" w:rsidRDefault="000E75A2" w:rsidP="00CF645E">
      <w:pPr>
        <w:pStyle w:val="ListParagraph"/>
        <w:numPr>
          <w:ilvl w:val="0"/>
          <w:numId w:val="1"/>
          <w:numberingChange w:id="24" w:author="Unknown" w:date="2017-06-13T09:16:00Z" w:original="第%1:3:11:章"/>
        </w:numPr>
        <w:spacing w:line="500" w:lineRule="exact"/>
        <w:ind w:firstLine="482"/>
        <w:jc w:val="center"/>
        <w:rPr>
          <w:rFonts w:ascii="宋体"/>
          <w:b/>
          <w:sz w:val="24"/>
          <w:szCs w:val="24"/>
        </w:rPr>
      </w:pPr>
      <w:r w:rsidRPr="00CF645E">
        <w:rPr>
          <w:rFonts w:ascii="宋体" w:hAnsi="宋体" w:hint="eastAsia"/>
          <w:b/>
          <w:sz w:val="24"/>
          <w:szCs w:val="24"/>
        </w:rPr>
        <w:t>会议经费开支范围和报销标准</w:t>
      </w:r>
    </w:p>
    <w:p w:rsidR="000E75A2" w:rsidRPr="00CF645E" w:rsidRDefault="000E75A2" w:rsidP="00CF645E">
      <w:pPr>
        <w:pStyle w:val="ListParagraph"/>
        <w:numPr>
          <w:ilvl w:val="0"/>
          <w:numId w:val="2"/>
          <w:numberingChange w:id="25" w:author="Unknown" w:date="2017-06-13T09:16:00Z" w:original="第%1:16: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会议费开支范围包含：会议住宿费、伙食费及其他费用（会议室租金、交通费、文件印刷费、办公用品、宣传费、医药费等）。其中，会议交通费是指用于会议代表接送站以及会议统一组织的必要的业务考察、工作调研等发生的交通费用支出。</w:t>
      </w:r>
    </w:p>
    <w:p w:rsidR="000E75A2" w:rsidRPr="00CF645E" w:rsidRDefault="000E75A2" w:rsidP="00CF645E">
      <w:pPr>
        <w:pStyle w:val="ListParagraph"/>
        <w:numPr>
          <w:ilvl w:val="0"/>
          <w:numId w:val="2"/>
          <w:numberingChange w:id="26" w:author="Unknown" w:date="2017-06-13T09:16:00Z" w:original="第%1:17:11:条"/>
        </w:numPr>
        <w:spacing w:line="500" w:lineRule="exact"/>
        <w:ind w:left="0" w:firstLine="480"/>
        <w:rPr>
          <w:rFonts w:ascii="宋体" w:cs="宋体"/>
          <w:color w:val="000000"/>
          <w:kern w:val="0"/>
          <w:sz w:val="24"/>
          <w:szCs w:val="24"/>
        </w:rPr>
      </w:pPr>
      <w:r w:rsidRPr="00B55C30">
        <w:rPr>
          <w:rFonts w:ascii="宋体" w:hAnsi="宋体" w:cs="宋体" w:hint="eastAsia"/>
          <w:color w:val="000000"/>
          <w:kern w:val="0"/>
          <w:sz w:val="24"/>
          <w:szCs w:val="24"/>
          <w:u w:val="single"/>
        </w:rPr>
        <w:t>会议费开支实行综合定额控制，各项费用之间可以调剂使用。</w:t>
      </w:r>
      <w:r w:rsidRPr="00CF645E">
        <w:rPr>
          <w:rFonts w:ascii="宋体" w:hAnsi="宋体" w:cs="宋体" w:hint="eastAsia"/>
          <w:color w:val="000000"/>
          <w:kern w:val="0"/>
          <w:sz w:val="24"/>
          <w:szCs w:val="24"/>
        </w:rPr>
        <w:t>会议费综合定额标准如下：</w:t>
      </w:r>
    </w:p>
    <w:p w:rsidR="000E75A2" w:rsidRPr="00CF645E" w:rsidRDefault="000E75A2" w:rsidP="00CF645E">
      <w:pPr>
        <w:spacing w:line="500" w:lineRule="exact"/>
        <w:ind w:left="560" w:firstLineChars="200" w:firstLine="480"/>
        <w:rPr>
          <w:rFonts w:ascii="宋体" w:cs="宋体"/>
          <w:color w:val="000000"/>
          <w:kern w:val="0"/>
          <w:sz w:val="24"/>
          <w:szCs w:val="24"/>
        </w:rPr>
      </w:pPr>
      <w:r w:rsidRPr="00CF645E">
        <w:rPr>
          <w:rFonts w:ascii="宋体" w:hAnsi="宋体" w:cs="宋体" w:hint="eastAsia"/>
          <w:color w:val="000000"/>
          <w:kern w:val="0"/>
          <w:sz w:val="24"/>
          <w:szCs w:val="24"/>
        </w:rPr>
        <w:t>单位</w:t>
      </w:r>
      <w:r w:rsidRPr="00CF645E">
        <w:rPr>
          <w:rFonts w:ascii="宋体" w:hAnsi="宋体" w:cs="宋体"/>
          <w:color w:val="000000"/>
          <w:kern w:val="0"/>
          <w:sz w:val="24"/>
          <w:szCs w:val="24"/>
        </w:rPr>
        <w:t>:</w:t>
      </w:r>
      <w:r w:rsidRPr="00CF645E">
        <w:rPr>
          <w:rFonts w:ascii="宋体" w:hAnsi="宋体" w:cs="宋体" w:hint="eastAsia"/>
          <w:color w:val="000000"/>
          <w:kern w:val="0"/>
          <w:sz w:val="24"/>
          <w:szCs w:val="24"/>
        </w:rPr>
        <w:t>元</w:t>
      </w:r>
      <w:r w:rsidRPr="00CF645E">
        <w:rPr>
          <w:rFonts w:ascii="宋体" w:hAnsi="宋体" w:cs="宋体"/>
          <w:color w:val="000000"/>
          <w:kern w:val="0"/>
          <w:sz w:val="24"/>
          <w:szCs w:val="24"/>
        </w:rPr>
        <w:t>/</w:t>
      </w:r>
      <w:r w:rsidRPr="00CF645E">
        <w:rPr>
          <w:rFonts w:ascii="宋体" w:hAnsi="宋体" w:cs="宋体" w:hint="eastAsia"/>
          <w:color w:val="000000"/>
          <w:kern w:val="0"/>
          <w:sz w:val="24"/>
          <w:szCs w:val="24"/>
        </w:rPr>
        <w:t>人</w:t>
      </w:r>
      <w:r w:rsidRPr="00CF645E">
        <w:rPr>
          <w:rFonts w:ascii="宋体" w:cs="宋体"/>
          <w:color w:val="000000"/>
          <w:kern w:val="0"/>
          <w:sz w:val="24"/>
          <w:szCs w:val="24"/>
        </w:rPr>
        <w:t>.</w:t>
      </w:r>
      <w:r w:rsidRPr="00CF645E">
        <w:rPr>
          <w:rFonts w:ascii="宋体" w:hAnsi="宋体" w:cs="宋体" w:hint="eastAsia"/>
          <w:color w:val="000000"/>
          <w:kern w:val="0"/>
          <w:sz w:val="24"/>
          <w:szCs w:val="24"/>
        </w:rPr>
        <w:t>天</w:t>
      </w:r>
    </w:p>
    <w:tbl>
      <w:tblPr>
        <w:tblW w:w="8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60"/>
        <w:gridCol w:w="1440"/>
        <w:gridCol w:w="1412"/>
        <w:gridCol w:w="1515"/>
        <w:gridCol w:w="1456"/>
      </w:tblGrid>
      <w:tr w:rsidR="000E75A2" w:rsidRPr="00A96D1E" w:rsidTr="003146D5">
        <w:trPr>
          <w:trHeight w:val="146"/>
        </w:trPr>
        <w:tc>
          <w:tcPr>
            <w:tcW w:w="2860" w:type="dxa"/>
            <w:vAlign w:val="center"/>
          </w:tcPr>
          <w:p w:rsidR="000E75A2" w:rsidRPr="00A96D1E" w:rsidRDefault="000E75A2" w:rsidP="00A96D1E">
            <w:pPr>
              <w:spacing w:line="500" w:lineRule="exact"/>
              <w:ind w:left="560" w:firstLineChars="200" w:firstLine="420"/>
              <w:jc w:val="center"/>
              <w:rPr>
                <w:rFonts w:ascii="宋体" w:cs="宋体"/>
                <w:color w:val="000000"/>
                <w:kern w:val="0"/>
                <w:szCs w:val="21"/>
              </w:rPr>
            </w:pPr>
            <w:r w:rsidRPr="00A96D1E">
              <w:rPr>
                <w:rFonts w:ascii="宋体" w:hAnsi="宋体" w:cs="宋体" w:hint="eastAsia"/>
                <w:color w:val="000000"/>
                <w:kern w:val="0"/>
                <w:szCs w:val="21"/>
              </w:rPr>
              <w:t>会议类别</w:t>
            </w:r>
          </w:p>
        </w:tc>
        <w:tc>
          <w:tcPr>
            <w:tcW w:w="1440" w:type="dxa"/>
            <w:vAlign w:val="center"/>
          </w:tcPr>
          <w:p w:rsidR="000E75A2" w:rsidRPr="00A96D1E" w:rsidRDefault="000E75A2" w:rsidP="00A96D1E">
            <w:pPr>
              <w:spacing w:line="500" w:lineRule="exact"/>
              <w:ind w:firstLineChars="200" w:firstLine="420"/>
              <w:jc w:val="center"/>
              <w:rPr>
                <w:rFonts w:ascii="宋体" w:cs="宋体"/>
                <w:color w:val="000000"/>
                <w:kern w:val="0"/>
                <w:szCs w:val="21"/>
              </w:rPr>
            </w:pPr>
            <w:r w:rsidRPr="00A96D1E">
              <w:rPr>
                <w:rFonts w:ascii="宋体" w:hAnsi="宋体" w:cs="宋体" w:hint="eastAsia"/>
                <w:color w:val="000000"/>
                <w:kern w:val="0"/>
                <w:szCs w:val="21"/>
              </w:rPr>
              <w:t>住宿费</w:t>
            </w:r>
          </w:p>
        </w:tc>
        <w:tc>
          <w:tcPr>
            <w:tcW w:w="1412" w:type="dxa"/>
            <w:vAlign w:val="center"/>
          </w:tcPr>
          <w:p w:rsidR="000E75A2" w:rsidRPr="00A96D1E" w:rsidRDefault="000E75A2" w:rsidP="00A96D1E">
            <w:pPr>
              <w:spacing w:line="500" w:lineRule="exact"/>
              <w:ind w:firstLineChars="200" w:firstLine="420"/>
              <w:jc w:val="center"/>
              <w:rPr>
                <w:rFonts w:ascii="宋体" w:cs="宋体"/>
                <w:color w:val="000000"/>
                <w:kern w:val="0"/>
                <w:szCs w:val="21"/>
              </w:rPr>
            </w:pPr>
            <w:r w:rsidRPr="00A96D1E">
              <w:rPr>
                <w:rFonts w:ascii="宋体" w:hAnsi="宋体" w:cs="宋体" w:hint="eastAsia"/>
                <w:color w:val="000000"/>
                <w:kern w:val="0"/>
                <w:szCs w:val="21"/>
              </w:rPr>
              <w:t>伙食费</w:t>
            </w:r>
          </w:p>
        </w:tc>
        <w:tc>
          <w:tcPr>
            <w:tcW w:w="1515" w:type="dxa"/>
            <w:vAlign w:val="center"/>
          </w:tcPr>
          <w:p w:rsidR="000E75A2" w:rsidRPr="00A96D1E" w:rsidRDefault="000E75A2" w:rsidP="00A96D1E">
            <w:pPr>
              <w:spacing w:line="500" w:lineRule="exact"/>
              <w:ind w:firstLineChars="200" w:firstLine="420"/>
              <w:jc w:val="center"/>
              <w:rPr>
                <w:rFonts w:ascii="宋体" w:cs="宋体"/>
                <w:color w:val="000000"/>
                <w:kern w:val="0"/>
                <w:szCs w:val="21"/>
              </w:rPr>
            </w:pPr>
            <w:r w:rsidRPr="00A96D1E">
              <w:rPr>
                <w:rFonts w:ascii="宋体" w:hAnsi="宋体" w:cs="宋体" w:hint="eastAsia"/>
                <w:color w:val="000000"/>
                <w:kern w:val="0"/>
                <w:szCs w:val="21"/>
              </w:rPr>
              <w:t>其他费用</w:t>
            </w:r>
          </w:p>
        </w:tc>
        <w:tc>
          <w:tcPr>
            <w:tcW w:w="1456" w:type="dxa"/>
            <w:vAlign w:val="center"/>
          </w:tcPr>
          <w:p w:rsidR="000E75A2" w:rsidRPr="00A96D1E" w:rsidRDefault="000E75A2" w:rsidP="00A96D1E">
            <w:pPr>
              <w:spacing w:line="500" w:lineRule="exact"/>
              <w:ind w:firstLineChars="200" w:firstLine="420"/>
              <w:jc w:val="center"/>
              <w:rPr>
                <w:rFonts w:ascii="宋体" w:cs="宋体"/>
                <w:color w:val="000000"/>
                <w:kern w:val="0"/>
                <w:szCs w:val="21"/>
              </w:rPr>
            </w:pPr>
            <w:r w:rsidRPr="00A96D1E">
              <w:rPr>
                <w:rFonts w:ascii="宋体" w:hAnsi="宋体" w:cs="宋体" w:hint="eastAsia"/>
                <w:color w:val="000000"/>
                <w:kern w:val="0"/>
                <w:szCs w:val="21"/>
              </w:rPr>
              <w:t>合计</w:t>
            </w:r>
          </w:p>
        </w:tc>
      </w:tr>
      <w:tr w:rsidR="000E75A2" w:rsidRPr="00A96D1E" w:rsidTr="003146D5">
        <w:trPr>
          <w:trHeight w:val="146"/>
        </w:trPr>
        <w:tc>
          <w:tcPr>
            <w:tcW w:w="2860" w:type="dxa"/>
            <w:vAlign w:val="center"/>
          </w:tcPr>
          <w:p w:rsidR="000E75A2" w:rsidRPr="00A96D1E" w:rsidRDefault="000E75A2" w:rsidP="00A96D1E">
            <w:pPr>
              <w:spacing w:line="500" w:lineRule="exact"/>
              <w:ind w:left="560" w:firstLineChars="200" w:firstLine="420"/>
              <w:jc w:val="center"/>
              <w:rPr>
                <w:rFonts w:ascii="宋体" w:cs="宋体"/>
                <w:color w:val="000000"/>
                <w:kern w:val="0"/>
                <w:szCs w:val="21"/>
              </w:rPr>
            </w:pPr>
            <w:r w:rsidRPr="00A96D1E">
              <w:rPr>
                <w:rFonts w:ascii="宋体" w:hAnsi="宋体" w:cs="宋体" w:hint="eastAsia"/>
                <w:color w:val="000000"/>
                <w:kern w:val="0"/>
                <w:szCs w:val="21"/>
              </w:rPr>
              <w:t>业务会议</w:t>
            </w:r>
          </w:p>
        </w:tc>
        <w:tc>
          <w:tcPr>
            <w:tcW w:w="1440"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400</w:t>
            </w:r>
          </w:p>
        </w:tc>
        <w:tc>
          <w:tcPr>
            <w:tcW w:w="1412"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150</w:t>
            </w:r>
          </w:p>
        </w:tc>
        <w:tc>
          <w:tcPr>
            <w:tcW w:w="1515"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100</w:t>
            </w:r>
          </w:p>
        </w:tc>
        <w:tc>
          <w:tcPr>
            <w:tcW w:w="1456"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650</w:t>
            </w:r>
          </w:p>
        </w:tc>
      </w:tr>
      <w:tr w:rsidR="000E75A2" w:rsidRPr="00A96D1E" w:rsidTr="003146D5">
        <w:trPr>
          <w:trHeight w:val="146"/>
        </w:trPr>
        <w:tc>
          <w:tcPr>
            <w:tcW w:w="2860" w:type="dxa"/>
            <w:vAlign w:val="center"/>
          </w:tcPr>
          <w:p w:rsidR="000E75A2" w:rsidRPr="00A96D1E" w:rsidRDefault="000E75A2" w:rsidP="00A96D1E">
            <w:pPr>
              <w:spacing w:line="500" w:lineRule="exact"/>
              <w:ind w:left="560" w:firstLineChars="200" w:firstLine="420"/>
              <w:jc w:val="center"/>
              <w:rPr>
                <w:rFonts w:ascii="宋体" w:cs="宋体"/>
                <w:color w:val="000000"/>
                <w:kern w:val="0"/>
                <w:szCs w:val="21"/>
              </w:rPr>
            </w:pPr>
            <w:r w:rsidRPr="00A96D1E">
              <w:rPr>
                <w:rFonts w:ascii="宋体" w:hAnsi="宋体" w:cs="宋体" w:hint="eastAsia"/>
                <w:color w:val="000000"/>
                <w:kern w:val="0"/>
                <w:szCs w:val="21"/>
              </w:rPr>
              <w:t>管理会议</w:t>
            </w:r>
          </w:p>
        </w:tc>
        <w:tc>
          <w:tcPr>
            <w:tcW w:w="1440"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340</w:t>
            </w:r>
          </w:p>
        </w:tc>
        <w:tc>
          <w:tcPr>
            <w:tcW w:w="1412"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130</w:t>
            </w:r>
          </w:p>
        </w:tc>
        <w:tc>
          <w:tcPr>
            <w:tcW w:w="1515"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80</w:t>
            </w:r>
          </w:p>
        </w:tc>
        <w:tc>
          <w:tcPr>
            <w:tcW w:w="1456"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550</w:t>
            </w:r>
          </w:p>
        </w:tc>
      </w:tr>
      <w:tr w:rsidR="000E75A2" w:rsidRPr="00A96D1E" w:rsidTr="003146D5">
        <w:trPr>
          <w:trHeight w:val="146"/>
        </w:trPr>
        <w:tc>
          <w:tcPr>
            <w:tcW w:w="2860" w:type="dxa"/>
            <w:vAlign w:val="center"/>
          </w:tcPr>
          <w:p w:rsidR="000E75A2" w:rsidRPr="00A96D1E" w:rsidRDefault="000E75A2" w:rsidP="00A96D1E">
            <w:pPr>
              <w:spacing w:line="500" w:lineRule="exact"/>
              <w:ind w:left="560" w:firstLineChars="200" w:firstLine="420"/>
              <w:jc w:val="center"/>
              <w:rPr>
                <w:rFonts w:ascii="宋体" w:cs="宋体"/>
                <w:color w:val="000000"/>
                <w:kern w:val="0"/>
                <w:szCs w:val="21"/>
              </w:rPr>
            </w:pPr>
            <w:r w:rsidRPr="00A96D1E">
              <w:rPr>
                <w:rFonts w:ascii="宋体" w:hAnsi="宋体" w:cs="宋体" w:hint="eastAsia"/>
                <w:color w:val="000000"/>
                <w:kern w:val="0"/>
                <w:szCs w:val="21"/>
              </w:rPr>
              <w:t>国际会议</w:t>
            </w:r>
          </w:p>
        </w:tc>
        <w:tc>
          <w:tcPr>
            <w:tcW w:w="1440"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700</w:t>
            </w:r>
          </w:p>
        </w:tc>
        <w:tc>
          <w:tcPr>
            <w:tcW w:w="1412"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250</w:t>
            </w:r>
          </w:p>
        </w:tc>
        <w:tc>
          <w:tcPr>
            <w:tcW w:w="1515"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150</w:t>
            </w:r>
          </w:p>
        </w:tc>
        <w:tc>
          <w:tcPr>
            <w:tcW w:w="1456" w:type="dxa"/>
            <w:vAlign w:val="center"/>
          </w:tcPr>
          <w:p w:rsidR="000E75A2" w:rsidRPr="00A96D1E" w:rsidRDefault="000E75A2" w:rsidP="00A96D1E">
            <w:pPr>
              <w:spacing w:line="500" w:lineRule="exact"/>
              <w:ind w:firstLineChars="200" w:firstLine="420"/>
              <w:jc w:val="center"/>
              <w:rPr>
                <w:rFonts w:ascii="宋体" w:hAnsi="宋体" w:cs="宋体"/>
                <w:color w:val="000000"/>
                <w:kern w:val="0"/>
                <w:szCs w:val="21"/>
              </w:rPr>
            </w:pPr>
            <w:r w:rsidRPr="00A96D1E">
              <w:rPr>
                <w:rFonts w:ascii="宋体" w:hAnsi="宋体" w:cs="宋体"/>
                <w:color w:val="000000"/>
                <w:kern w:val="0"/>
                <w:szCs w:val="21"/>
              </w:rPr>
              <w:t>1100</w:t>
            </w:r>
          </w:p>
        </w:tc>
      </w:tr>
    </w:tbl>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（一）综合定额里的其他费用包括会议室租金、交通费、文件印刷费、医药费等。</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（二）各类会议应按照定额控制标准执行，超支部分不予报销。如有特殊情况，应在申报会议预算中予以披露，由二级单位根据实际情况进行审批。</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（三）不安排住宿的会议，综合定额按照扣除住宿费后的定额标准执行，住宿费不能调剂使用；不安排就餐的会议，综合定额按照扣除伙食费后的定额标准执行，伙食费不能调剂使用。</w:t>
      </w:r>
    </w:p>
    <w:p w:rsidR="000E75A2" w:rsidRPr="00B55C30" w:rsidRDefault="000E75A2" w:rsidP="00CF645E">
      <w:pPr>
        <w:pStyle w:val="ListParagraph"/>
        <w:numPr>
          <w:ilvl w:val="0"/>
          <w:numId w:val="2"/>
          <w:numberingChange w:id="27" w:author="Unknown" w:date="2017-06-13T09:16:00Z" w:original="第%1:18:11:条"/>
        </w:numPr>
        <w:spacing w:line="500" w:lineRule="exact"/>
        <w:ind w:left="0" w:firstLine="480"/>
        <w:rPr>
          <w:rFonts w:ascii="宋体" w:cs="宋体"/>
          <w:color w:val="000000"/>
          <w:kern w:val="0"/>
          <w:sz w:val="24"/>
          <w:szCs w:val="24"/>
          <w:u w:val="single"/>
        </w:rPr>
      </w:pPr>
      <w:r w:rsidRPr="00B55C30">
        <w:rPr>
          <w:rFonts w:ascii="宋体" w:hAnsi="宋体" w:cs="宋体" w:hint="eastAsia"/>
          <w:color w:val="000000"/>
          <w:kern w:val="0"/>
          <w:sz w:val="24"/>
          <w:szCs w:val="24"/>
          <w:u w:val="single"/>
        </w:rPr>
        <w:t>下列费用纳入会议费预算，但不计入会议费综合控制定额，从相应的支出科目中据实列支：</w:t>
      </w:r>
    </w:p>
    <w:p w:rsidR="000E75A2" w:rsidRPr="00B55C30" w:rsidRDefault="000E75A2" w:rsidP="00CF645E">
      <w:pPr>
        <w:spacing w:line="500" w:lineRule="exact"/>
        <w:ind w:firstLineChars="200" w:firstLine="480"/>
        <w:rPr>
          <w:rFonts w:ascii="宋体" w:cs="宋体"/>
          <w:color w:val="000000"/>
          <w:kern w:val="0"/>
          <w:sz w:val="24"/>
          <w:szCs w:val="24"/>
          <w:u w:val="single"/>
        </w:rPr>
      </w:pPr>
      <w:r w:rsidRPr="00B55C30">
        <w:rPr>
          <w:rFonts w:ascii="宋体" w:hAnsi="宋体" w:cs="宋体" w:hint="eastAsia"/>
          <w:color w:val="000000"/>
          <w:kern w:val="0"/>
          <w:sz w:val="24"/>
          <w:szCs w:val="24"/>
          <w:u w:val="single"/>
        </w:rPr>
        <w:t>（一）会议代表旅费。会议代表参加会议发生的旅费，原则上回本单位报销。对确因工作需要，邀请学者、专家和有关人员参加会议所发生的城市间交通费，可对照学校相应标准在</w:t>
      </w:r>
      <w:r>
        <w:rPr>
          <w:rFonts w:ascii="宋体" w:hAnsi="宋体" w:cs="宋体" w:hint="eastAsia"/>
          <w:color w:val="000000"/>
          <w:kern w:val="0"/>
          <w:sz w:val="24"/>
          <w:szCs w:val="24"/>
          <w:u w:val="single"/>
        </w:rPr>
        <w:t>会议费</w:t>
      </w:r>
      <w:r w:rsidRPr="00B55C30">
        <w:rPr>
          <w:rFonts w:ascii="宋体" w:hAnsi="宋体" w:cs="宋体" w:hint="eastAsia"/>
          <w:color w:val="000000"/>
          <w:kern w:val="0"/>
          <w:sz w:val="24"/>
          <w:szCs w:val="24"/>
          <w:u w:val="single"/>
        </w:rPr>
        <w:t>中支出。</w:t>
      </w:r>
    </w:p>
    <w:p w:rsidR="000E75A2" w:rsidRPr="00B55C30" w:rsidRDefault="000E75A2" w:rsidP="00CF645E">
      <w:pPr>
        <w:spacing w:line="500" w:lineRule="exact"/>
        <w:ind w:firstLineChars="200" w:firstLine="480"/>
        <w:rPr>
          <w:rFonts w:ascii="宋体" w:cs="宋体"/>
          <w:color w:val="000000"/>
          <w:kern w:val="0"/>
          <w:sz w:val="24"/>
          <w:szCs w:val="24"/>
          <w:u w:val="single"/>
        </w:rPr>
      </w:pPr>
      <w:r w:rsidRPr="00B55C30">
        <w:rPr>
          <w:rFonts w:ascii="宋体" w:hAnsi="宋体" w:cs="宋体" w:hint="eastAsia"/>
          <w:color w:val="000000"/>
          <w:kern w:val="0"/>
          <w:sz w:val="24"/>
          <w:szCs w:val="24"/>
          <w:u w:val="single"/>
        </w:rPr>
        <w:t>（二）参会专家人员费用。会议举办者根据工作需要，可按规定报销受邀专家的咨询费、讲课费、劳务费。</w:t>
      </w:r>
    </w:p>
    <w:p w:rsidR="000E75A2" w:rsidRPr="00B55C30" w:rsidRDefault="000E75A2" w:rsidP="00CF645E">
      <w:pPr>
        <w:spacing w:line="500" w:lineRule="exact"/>
        <w:ind w:firstLineChars="200" w:firstLine="480"/>
        <w:rPr>
          <w:rFonts w:ascii="宋体" w:cs="宋体"/>
          <w:color w:val="000000"/>
          <w:kern w:val="0"/>
          <w:sz w:val="24"/>
          <w:szCs w:val="24"/>
          <w:u w:val="single"/>
        </w:rPr>
      </w:pPr>
      <w:r w:rsidRPr="00B55C30">
        <w:rPr>
          <w:rFonts w:ascii="宋体" w:hAnsi="宋体" w:cs="宋体" w:hint="eastAsia"/>
          <w:color w:val="000000"/>
          <w:kern w:val="0"/>
          <w:sz w:val="24"/>
          <w:szCs w:val="24"/>
          <w:u w:val="single"/>
        </w:rPr>
        <w:t>（三）同声传译人员翻译费、同声传译设备租金。</w:t>
      </w:r>
    </w:p>
    <w:p w:rsidR="000E75A2" w:rsidRPr="00CF645E" w:rsidRDefault="000E75A2" w:rsidP="00CF645E">
      <w:pPr>
        <w:pStyle w:val="ListParagraph"/>
        <w:numPr>
          <w:ilvl w:val="0"/>
          <w:numId w:val="2"/>
          <w:numberingChange w:id="28" w:author="Unknown" w:date="2017-06-13T09:16:00Z" w:original="第%1:19: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会议举办者在会议结束后应及时汇总各项资料和票据，填写报销单，</w:t>
      </w:r>
      <w:r>
        <w:rPr>
          <w:rFonts w:ascii="宋体" w:hAnsi="宋体" w:cs="宋体" w:hint="eastAsia"/>
          <w:color w:val="000000"/>
          <w:kern w:val="0"/>
          <w:sz w:val="24"/>
          <w:szCs w:val="24"/>
        </w:rPr>
        <w:t>在</w:t>
      </w:r>
      <w:r>
        <w:rPr>
          <w:rFonts w:ascii="宋体" w:hAnsi="宋体" w:cs="宋体"/>
          <w:color w:val="000000"/>
          <w:kern w:val="0"/>
          <w:sz w:val="24"/>
          <w:szCs w:val="24"/>
        </w:rPr>
        <w:t>1</w:t>
      </w:r>
      <w:r>
        <w:rPr>
          <w:rFonts w:ascii="宋体" w:hAnsi="宋体" w:cs="宋体" w:hint="eastAsia"/>
          <w:color w:val="000000"/>
          <w:kern w:val="0"/>
          <w:sz w:val="24"/>
          <w:szCs w:val="24"/>
        </w:rPr>
        <w:t>个月内</w:t>
      </w:r>
      <w:r w:rsidRPr="00CF645E">
        <w:rPr>
          <w:rFonts w:ascii="宋体" w:hAnsi="宋体" w:cs="宋体" w:hint="eastAsia"/>
          <w:color w:val="000000"/>
          <w:kern w:val="0"/>
          <w:sz w:val="24"/>
          <w:szCs w:val="24"/>
        </w:rPr>
        <w:t>办理报销手续。会议费报销时应提供：</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（一）会议审批及经费预算表；</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（二）会议通知；</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（三）会议费报销单；</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（四）实际参会人员签到表；</w:t>
      </w:r>
    </w:p>
    <w:p w:rsidR="000E75A2"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（五）会议服务单位提供的发票、原始明细单据、电子结算单、委托协议（合同）等资料；</w:t>
      </w:r>
    </w:p>
    <w:p w:rsidR="000E75A2" w:rsidRPr="00CF645E" w:rsidRDefault="000E75A2" w:rsidP="00CF645E">
      <w:pPr>
        <w:spacing w:line="500" w:lineRule="exact"/>
        <w:ind w:firstLineChars="200" w:firstLine="480"/>
        <w:rPr>
          <w:rFonts w:ascii="宋体" w:cs="宋体"/>
          <w:color w:val="000000"/>
          <w:kern w:val="0"/>
          <w:sz w:val="24"/>
          <w:szCs w:val="24"/>
        </w:rPr>
      </w:pPr>
      <w:r>
        <w:rPr>
          <w:rFonts w:ascii="宋体" w:hAnsi="宋体" w:cs="宋体" w:hint="eastAsia"/>
          <w:color w:val="000000"/>
          <w:kern w:val="0"/>
          <w:sz w:val="24"/>
          <w:szCs w:val="24"/>
        </w:rPr>
        <w:t>（六）会议费支付应当按照国库集中支付制度和公务卡管理的有关规定执行，以银行转账或公务卡方式结算，禁止以现金方式结算。</w:t>
      </w:r>
    </w:p>
    <w:p w:rsidR="000E75A2" w:rsidRPr="00CF645E" w:rsidRDefault="000E75A2" w:rsidP="00CF645E">
      <w:pPr>
        <w:pStyle w:val="ListParagraph"/>
        <w:numPr>
          <w:ilvl w:val="0"/>
          <w:numId w:val="2"/>
          <w:numberingChange w:id="29" w:author="Unknown" w:date="2017-06-13T09:16:00Z" w:original="第%1:20: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会议报销应按会议费预算执行。如实际支出超出预算，须在会议费报销单的特殊事项中予以披露，经单位审批同意后准予报销。</w:t>
      </w:r>
    </w:p>
    <w:p w:rsidR="000E75A2" w:rsidRPr="00CF645E" w:rsidRDefault="000E75A2" w:rsidP="00CF645E">
      <w:pPr>
        <w:pStyle w:val="ListParagraph"/>
        <w:numPr>
          <w:ilvl w:val="0"/>
          <w:numId w:val="2"/>
          <w:numberingChange w:id="30" w:author="Unknown" w:date="2017-06-13T09:16:00Z" w:original="第%1:21: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对于全部使用财政拨款举办的会议，不得再向参会人员收取费用，严禁转嫁摊派会议费。对于使用多种资金渠道举办的会议，按照成本补偿的原则，各单位可不以盈利为目的，适当向参会人员收取会议费，收取会议费的标准需在会议费预算表内披露，由会议举办者所在单位审批确定。</w:t>
      </w:r>
    </w:p>
    <w:p w:rsidR="000E75A2" w:rsidRPr="00CF645E" w:rsidRDefault="000E75A2" w:rsidP="00CF645E">
      <w:pPr>
        <w:pStyle w:val="ListParagraph"/>
        <w:numPr>
          <w:ilvl w:val="0"/>
          <w:numId w:val="1"/>
          <w:numberingChange w:id="31" w:author="Unknown" w:date="2017-06-13T09:16:00Z" w:original="第%1:4:11:章"/>
        </w:numPr>
        <w:spacing w:line="500" w:lineRule="exact"/>
        <w:ind w:firstLine="482"/>
        <w:jc w:val="center"/>
        <w:rPr>
          <w:rFonts w:ascii="宋体"/>
          <w:b/>
          <w:sz w:val="24"/>
          <w:szCs w:val="24"/>
        </w:rPr>
      </w:pPr>
      <w:r w:rsidRPr="00CF645E">
        <w:rPr>
          <w:rFonts w:ascii="宋体" w:hAnsi="宋体" w:hint="eastAsia"/>
          <w:b/>
          <w:sz w:val="24"/>
          <w:szCs w:val="24"/>
        </w:rPr>
        <w:t>监督问责</w:t>
      </w:r>
    </w:p>
    <w:p w:rsidR="000E75A2" w:rsidRPr="00CF645E" w:rsidRDefault="000E75A2" w:rsidP="00CF645E">
      <w:pPr>
        <w:pStyle w:val="ListParagraph"/>
        <w:numPr>
          <w:ilvl w:val="0"/>
          <w:numId w:val="2"/>
          <w:numberingChange w:id="32" w:author="Unknown" w:date="2017-06-13T09:16:00Z" w:original="第%1:22: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各单位应加强本单位会议管理，建立健全本单位会议审批制度，对会议费报销进行审核把关，督促办会人员合理、合规使用和报销会议费。</w:t>
      </w:r>
    </w:p>
    <w:p w:rsidR="000E75A2" w:rsidRPr="00CF645E" w:rsidRDefault="000E75A2" w:rsidP="00CF645E">
      <w:pPr>
        <w:pStyle w:val="ListParagraph"/>
        <w:numPr>
          <w:ilvl w:val="0"/>
          <w:numId w:val="2"/>
          <w:numberingChange w:id="33" w:author="Unknown" w:date="2017-06-13T09:16:00Z" w:original="第%1:23: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严禁各单位借会议名义组织会餐或安排宴请；严禁预存、套取会议费设立“小金库”；严禁在会议费中列支公务接待费。</w:t>
      </w:r>
    </w:p>
    <w:p w:rsidR="000E75A2" w:rsidRPr="00CF645E" w:rsidRDefault="000E75A2" w:rsidP="00CF645E">
      <w:pPr>
        <w:pStyle w:val="ListParagraph"/>
        <w:numPr>
          <w:ilvl w:val="0"/>
          <w:numId w:val="2"/>
          <w:numberingChange w:id="34" w:author="Unknown" w:date="2017-06-13T09:16:00Z" w:original="第%1:24: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各单位应严格执行会议费开支范围及标准，力求简朴、节约，降低会议成本，严格执行国家相关规定。会议用餐以自助餐为主，严禁提供香烟和高档酒水；会议期间不得组织旅游以及安排与会议无关的参观，严禁组织高消费娱乐、健身活动；严禁以任何名义发放纪念品和礼品；不得使用会议费购置固定资产以及开支与本次会议无关的其他费用。</w:t>
      </w:r>
    </w:p>
    <w:p w:rsidR="000E75A2" w:rsidRPr="00CF645E" w:rsidRDefault="000E75A2" w:rsidP="00CF645E">
      <w:pPr>
        <w:pStyle w:val="ListParagraph"/>
        <w:numPr>
          <w:ilvl w:val="0"/>
          <w:numId w:val="2"/>
          <w:numberingChange w:id="35" w:author="Unknown" w:date="2017-06-13T09:16:00Z" w:original="第%1:25: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会议费的公示按照学校相关规定执行，非涉密会议公示的内容包括会议的名称、主要内容、参会人数、经费开支等情况。</w:t>
      </w:r>
    </w:p>
    <w:p w:rsidR="000E75A2" w:rsidRPr="00CF645E" w:rsidRDefault="000E75A2" w:rsidP="00CF645E">
      <w:pPr>
        <w:pStyle w:val="ListParagraph"/>
        <w:numPr>
          <w:ilvl w:val="0"/>
          <w:numId w:val="2"/>
          <w:numberingChange w:id="36" w:author="Unknown" w:date="2017-06-13T09:16:00Z" w:original="第%1:26: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学校纪委、监察、审计、财务、经费管理部门等要严格会议经费管理，加强对会议费支出的检查与监督，主要内容包括：</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（一）单位会议审批制度是否健全，会议活动是否按规定履行审批手续；</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（二）会议费开支范围和标准是否符合规定；</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（三）会议费报销手续是否符合规定；</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（四）会议费管理和使用的其他情况。</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对发现问题的单位，由学校纪检监察、审计、财务等部门责令改正，违规资金应予追回，并视情况予以通报。对直接责任人和单位负责人，按学校相关规定处理。</w:t>
      </w:r>
    </w:p>
    <w:p w:rsidR="000E75A2" w:rsidRPr="00CF645E" w:rsidRDefault="000E75A2" w:rsidP="00CF645E">
      <w:pPr>
        <w:pStyle w:val="ListParagraph"/>
        <w:numPr>
          <w:ilvl w:val="0"/>
          <w:numId w:val="2"/>
          <w:numberingChange w:id="37" w:author="Unknown" w:date="2017-06-13T09:16:00Z" w:original="第%1:27: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会议举办人员违反本办法规定，有下列行为之一的，依照学校相关规定追究相关人员的责任。涉嫌违法的，移送司法机关处理。</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（一）预存、套取会议费设立“小金库”的；</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（二）以虚报会议人数、天数等手段骗取会议费的；</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（三）违规扩大会议费开支范围，擅自提高会议费开支标准的；</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（四）违规报销与会议无关费用的；</w:t>
      </w:r>
    </w:p>
    <w:p w:rsidR="000E75A2" w:rsidRPr="00CF645E" w:rsidRDefault="000E75A2" w:rsidP="00CF645E">
      <w:pPr>
        <w:spacing w:line="500" w:lineRule="exact"/>
        <w:ind w:firstLineChars="200" w:firstLine="480"/>
        <w:rPr>
          <w:rFonts w:ascii="宋体" w:cs="宋体"/>
          <w:color w:val="000000"/>
          <w:kern w:val="0"/>
          <w:sz w:val="24"/>
          <w:szCs w:val="24"/>
        </w:rPr>
      </w:pPr>
      <w:r w:rsidRPr="00CF645E">
        <w:rPr>
          <w:rFonts w:ascii="宋体" w:hAnsi="宋体" w:cs="宋体" w:hint="eastAsia"/>
          <w:color w:val="000000"/>
          <w:kern w:val="0"/>
          <w:sz w:val="24"/>
          <w:szCs w:val="24"/>
        </w:rPr>
        <w:t>（五）其他违反本办法规定的。</w:t>
      </w:r>
    </w:p>
    <w:p w:rsidR="000E75A2" w:rsidRPr="00CF645E" w:rsidRDefault="000E75A2" w:rsidP="00CF645E">
      <w:pPr>
        <w:pStyle w:val="ListParagraph"/>
        <w:numPr>
          <w:ilvl w:val="0"/>
          <w:numId w:val="1"/>
          <w:numberingChange w:id="38" w:author="Unknown" w:date="2017-06-13T09:16:00Z" w:original="第%1:5:11:章"/>
        </w:numPr>
        <w:spacing w:line="500" w:lineRule="exact"/>
        <w:ind w:firstLine="482"/>
        <w:jc w:val="center"/>
        <w:rPr>
          <w:rFonts w:ascii="宋体"/>
          <w:b/>
          <w:sz w:val="24"/>
          <w:szCs w:val="24"/>
        </w:rPr>
      </w:pPr>
      <w:r w:rsidRPr="00CF645E">
        <w:rPr>
          <w:rFonts w:ascii="宋体" w:hAnsi="宋体" w:hint="eastAsia"/>
          <w:b/>
          <w:sz w:val="24"/>
          <w:szCs w:val="24"/>
        </w:rPr>
        <w:t>附则</w:t>
      </w:r>
    </w:p>
    <w:p w:rsidR="000E75A2" w:rsidRPr="00CF645E" w:rsidRDefault="000E75A2" w:rsidP="00CF645E">
      <w:pPr>
        <w:pStyle w:val="ListParagraph"/>
        <w:numPr>
          <w:ilvl w:val="0"/>
          <w:numId w:val="2"/>
          <w:numberingChange w:id="39" w:author="Unknown" w:date="2017-06-13T09:16:00Z" w:original="第%1:28: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本办法由财务处负责解释。</w:t>
      </w:r>
    </w:p>
    <w:p w:rsidR="000E75A2" w:rsidRPr="00CF645E" w:rsidRDefault="000E75A2" w:rsidP="00CF645E">
      <w:pPr>
        <w:pStyle w:val="ListParagraph"/>
        <w:numPr>
          <w:ilvl w:val="0"/>
          <w:numId w:val="2"/>
          <w:numberingChange w:id="40" w:author="Unknown" w:date="2017-06-13T09:16:00Z" w:original="第%1:29:11:条"/>
        </w:numPr>
        <w:spacing w:line="500" w:lineRule="exact"/>
        <w:ind w:left="0" w:firstLine="480"/>
        <w:rPr>
          <w:rFonts w:ascii="宋体" w:cs="宋体"/>
          <w:color w:val="000000"/>
          <w:kern w:val="0"/>
          <w:sz w:val="24"/>
          <w:szCs w:val="24"/>
        </w:rPr>
      </w:pPr>
      <w:r w:rsidRPr="00CF645E">
        <w:rPr>
          <w:rFonts w:ascii="宋体" w:hAnsi="宋体" w:cs="宋体" w:hint="eastAsia"/>
          <w:color w:val="000000"/>
          <w:kern w:val="0"/>
          <w:sz w:val="24"/>
          <w:szCs w:val="24"/>
        </w:rPr>
        <w:t>本办法自</w:t>
      </w:r>
      <w:smartTag w:uri="urn:schemas-microsoft-com:office:smarttags" w:element="chsdate">
        <w:smartTagPr>
          <w:attr w:name="IsROCDate" w:val="False"/>
          <w:attr w:name="IsLunarDate" w:val="False"/>
          <w:attr w:name="Day" w:val="1"/>
          <w:attr w:name="Month" w:val="5"/>
          <w:attr w:name="Year" w:val="2017"/>
        </w:smartTagPr>
        <w:r w:rsidRPr="00CF645E">
          <w:rPr>
            <w:rFonts w:ascii="宋体" w:hAnsi="宋体" w:cs="宋体"/>
            <w:color w:val="000000"/>
            <w:kern w:val="0"/>
            <w:sz w:val="24"/>
            <w:szCs w:val="24"/>
          </w:rPr>
          <w:t>2017</w:t>
        </w:r>
        <w:r w:rsidRPr="00CF645E">
          <w:rPr>
            <w:rFonts w:ascii="宋体" w:hAnsi="宋体" w:cs="宋体" w:hint="eastAsia"/>
            <w:color w:val="000000"/>
            <w:kern w:val="0"/>
            <w:sz w:val="24"/>
            <w:szCs w:val="24"/>
          </w:rPr>
          <w:t>年</w:t>
        </w:r>
        <w:r w:rsidRPr="00CF645E">
          <w:rPr>
            <w:rFonts w:ascii="宋体" w:hAnsi="宋体" w:cs="宋体"/>
            <w:color w:val="000000"/>
            <w:kern w:val="0"/>
            <w:sz w:val="24"/>
            <w:szCs w:val="24"/>
          </w:rPr>
          <w:t>5</w:t>
        </w:r>
        <w:r w:rsidRPr="00CF645E">
          <w:rPr>
            <w:rFonts w:ascii="宋体" w:hAnsi="宋体" w:cs="宋体" w:hint="eastAsia"/>
            <w:color w:val="000000"/>
            <w:kern w:val="0"/>
            <w:sz w:val="24"/>
            <w:szCs w:val="24"/>
          </w:rPr>
          <w:t>月</w:t>
        </w:r>
        <w:r w:rsidRPr="00CF645E">
          <w:rPr>
            <w:rFonts w:ascii="宋体" w:hAnsi="宋体" w:cs="宋体"/>
            <w:color w:val="000000"/>
            <w:kern w:val="0"/>
            <w:sz w:val="24"/>
            <w:szCs w:val="24"/>
          </w:rPr>
          <w:t>1</w:t>
        </w:r>
        <w:r w:rsidRPr="00CF645E">
          <w:rPr>
            <w:rFonts w:ascii="宋体" w:hAnsi="宋体" w:cs="宋体" w:hint="eastAsia"/>
            <w:color w:val="000000"/>
            <w:kern w:val="0"/>
            <w:sz w:val="24"/>
            <w:szCs w:val="24"/>
          </w:rPr>
          <w:t>日起</w:t>
        </w:r>
      </w:smartTag>
      <w:r w:rsidRPr="00CF645E">
        <w:rPr>
          <w:rFonts w:ascii="宋体" w:hAnsi="宋体" w:cs="宋体" w:hint="eastAsia"/>
          <w:color w:val="000000"/>
          <w:kern w:val="0"/>
          <w:sz w:val="24"/>
          <w:szCs w:val="24"/>
        </w:rPr>
        <w:t>执行，《海南大学会议费管理办法》（海大办</w:t>
      </w:r>
      <w:r w:rsidRPr="00CF645E">
        <w:rPr>
          <w:rFonts w:ascii="宋体" w:hAnsi="宋体" w:cs="宋体"/>
          <w:color w:val="000000"/>
          <w:kern w:val="0"/>
          <w:sz w:val="24"/>
          <w:szCs w:val="24"/>
        </w:rPr>
        <w:t>[2014]40</w:t>
      </w:r>
      <w:r w:rsidRPr="00CF645E">
        <w:rPr>
          <w:rFonts w:ascii="宋体" w:hAnsi="宋体" w:cs="宋体" w:hint="eastAsia"/>
          <w:color w:val="000000"/>
          <w:kern w:val="0"/>
          <w:sz w:val="24"/>
          <w:szCs w:val="24"/>
        </w:rPr>
        <w:t>号）同时废止。</w:t>
      </w:r>
    </w:p>
    <w:sectPr w:rsidR="000E75A2" w:rsidRPr="00CF645E" w:rsidSect="0058613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5A2" w:rsidRDefault="000E75A2" w:rsidP="006A4C79">
      <w:r>
        <w:separator/>
      </w:r>
    </w:p>
  </w:endnote>
  <w:endnote w:type="continuationSeparator" w:id="0">
    <w:p w:rsidR="000E75A2" w:rsidRDefault="000E75A2" w:rsidP="006A4C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5A2" w:rsidRDefault="000E75A2" w:rsidP="004617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E75A2" w:rsidRDefault="000E75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5A2" w:rsidRDefault="000E75A2" w:rsidP="004617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0E75A2" w:rsidRDefault="000E75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5A2" w:rsidRDefault="000E75A2" w:rsidP="006A4C79">
      <w:r>
        <w:separator/>
      </w:r>
    </w:p>
  </w:footnote>
  <w:footnote w:type="continuationSeparator" w:id="0">
    <w:p w:rsidR="000E75A2" w:rsidRDefault="000E75A2" w:rsidP="006A4C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560A3"/>
    <w:multiLevelType w:val="hybridMultilevel"/>
    <w:tmpl w:val="69A2C90C"/>
    <w:lvl w:ilvl="0" w:tplc="01FEEC2E">
      <w:start w:val="1"/>
      <w:numFmt w:val="japaneseCounting"/>
      <w:lvlText w:val="（%1）"/>
      <w:lvlJc w:val="left"/>
      <w:pPr>
        <w:ind w:left="1445" w:hanging="885"/>
      </w:pPr>
      <w:rPr>
        <w:rFonts w:cs="Times New Roman" w:hint="default"/>
      </w:rPr>
    </w:lvl>
    <w:lvl w:ilvl="1" w:tplc="04090019">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
    <w:nsid w:val="3F5D011B"/>
    <w:multiLevelType w:val="hybridMultilevel"/>
    <w:tmpl w:val="14486F86"/>
    <w:lvl w:ilvl="0" w:tplc="92F2BDF0">
      <w:start w:val="1"/>
      <w:numFmt w:val="decimal"/>
      <w:lvlText w:val="%1."/>
      <w:lvlJc w:val="left"/>
      <w:pPr>
        <w:ind w:left="840" w:hanging="360"/>
      </w:pPr>
      <w:rPr>
        <w:rFonts w:ascii="仿宋" w:eastAsia="仿宋" w:hAnsi="仿宋" w:cs="Arial" w:hint="default"/>
        <w:color w:val="000000"/>
        <w:sz w:val="32"/>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nsid w:val="522B7B26"/>
    <w:multiLevelType w:val="hybridMultilevel"/>
    <w:tmpl w:val="2A4A9E62"/>
    <w:lvl w:ilvl="0" w:tplc="9258D1F4">
      <w:start w:val="1"/>
      <w:numFmt w:val="japaneseCounting"/>
      <w:lvlText w:val="（%1）"/>
      <w:lvlJc w:val="left"/>
      <w:pPr>
        <w:ind w:left="1445" w:hanging="885"/>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3">
    <w:nsid w:val="54DC37F4"/>
    <w:multiLevelType w:val="hybridMultilevel"/>
    <w:tmpl w:val="25AC7D5C"/>
    <w:lvl w:ilvl="0" w:tplc="CC0218D4">
      <w:start w:val="1"/>
      <w:numFmt w:val="japaneseCounting"/>
      <w:lvlText w:val="第%1条"/>
      <w:lvlJc w:val="left"/>
      <w:pPr>
        <w:ind w:left="1290" w:hanging="129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7DC25845"/>
    <w:multiLevelType w:val="hybridMultilevel"/>
    <w:tmpl w:val="FB06D4AC"/>
    <w:lvl w:ilvl="0" w:tplc="851CE2B6">
      <w:start w:val="1"/>
      <w:numFmt w:val="japaneseCounting"/>
      <w:lvlText w:val="第%1章"/>
      <w:lvlJc w:val="left"/>
      <w:pPr>
        <w:ind w:left="960" w:hanging="9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480F"/>
    <w:rsid w:val="00015532"/>
    <w:rsid w:val="00032236"/>
    <w:rsid w:val="00053594"/>
    <w:rsid w:val="00094352"/>
    <w:rsid w:val="000E0ABB"/>
    <w:rsid w:val="000E75A2"/>
    <w:rsid w:val="000F23ED"/>
    <w:rsid w:val="001077EE"/>
    <w:rsid w:val="00126DDF"/>
    <w:rsid w:val="00185C22"/>
    <w:rsid w:val="00190F4E"/>
    <w:rsid w:val="001914AD"/>
    <w:rsid w:val="001F5D6E"/>
    <w:rsid w:val="002A0BB7"/>
    <w:rsid w:val="002B480F"/>
    <w:rsid w:val="002C3780"/>
    <w:rsid w:val="003146D5"/>
    <w:rsid w:val="00363821"/>
    <w:rsid w:val="003F1D28"/>
    <w:rsid w:val="004617F8"/>
    <w:rsid w:val="00473E34"/>
    <w:rsid w:val="00495F42"/>
    <w:rsid w:val="004D1902"/>
    <w:rsid w:val="005149CE"/>
    <w:rsid w:val="00530B90"/>
    <w:rsid w:val="00586136"/>
    <w:rsid w:val="00635FA3"/>
    <w:rsid w:val="006A4C79"/>
    <w:rsid w:val="006B7370"/>
    <w:rsid w:val="006E1C66"/>
    <w:rsid w:val="007A62EF"/>
    <w:rsid w:val="007B2FBD"/>
    <w:rsid w:val="007C698E"/>
    <w:rsid w:val="0082567C"/>
    <w:rsid w:val="00861C21"/>
    <w:rsid w:val="00867EAD"/>
    <w:rsid w:val="008B099C"/>
    <w:rsid w:val="008C4415"/>
    <w:rsid w:val="00941A47"/>
    <w:rsid w:val="00997724"/>
    <w:rsid w:val="009F434C"/>
    <w:rsid w:val="009F5EFC"/>
    <w:rsid w:val="00A238E3"/>
    <w:rsid w:val="00A34BDF"/>
    <w:rsid w:val="00A96D1E"/>
    <w:rsid w:val="00B2644C"/>
    <w:rsid w:val="00B53526"/>
    <w:rsid w:val="00B55C30"/>
    <w:rsid w:val="00BC7CF8"/>
    <w:rsid w:val="00BF377A"/>
    <w:rsid w:val="00C00D32"/>
    <w:rsid w:val="00C228C8"/>
    <w:rsid w:val="00CE673B"/>
    <w:rsid w:val="00CF3807"/>
    <w:rsid w:val="00CF645E"/>
    <w:rsid w:val="00D1032B"/>
    <w:rsid w:val="00D27A13"/>
    <w:rsid w:val="00D76CE1"/>
    <w:rsid w:val="00D76DD4"/>
    <w:rsid w:val="00D803EE"/>
    <w:rsid w:val="00DA06DF"/>
    <w:rsid w:val="00E27B1E"/>
    <w:rsid w:val="00E8609C"/>
    <w:rsid w:val="00EA53A7"/>
    <w:rsid w:val="00ED1729"/>
    <w:rsid w:val="00FA1577"/>
    <w:rsid w:val="00FD5C5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136"/>
    <w:pPr>
      <w:widowControl w:val="0"/>
      <w:jc w:val="both"/>
    </w:pPr>
  </w:style>
  <w:style w:type="paragraph" w:styleId="Heading1">
    <w:name w:val="heading 1"/>
    <w:basedOn w:val="Normal"/>
    <w:link w:val="Heading1Char"/>
    <w:uiPriority w:val="99"/>
    <w:qFormat/>
    <w:rsid w:val="00E8609C"/>
    <w:pPr>
      <w:widowControl/>
      <w:jc w:val="left"/>
      <w:outlineLvl w:val="0"/>
    </w:pPr>
    <w:rPr>
      <w:rFonts w:ascii="宋体" w:hAnsi="宋体" w:cs="宋体"/>
      <w:b/>
      <w:bCs/>
      <w:color w:val="CC0000"/>
      <w:kern w:val="36"/>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09C"/>
    <w:rPr>
      <w:rFonts w:ascii="宋体" w:eastAsia="宋体" w:hAnsi="宋体" w:cs="宋体"/>
      <w:b/>
      <w:bCs/>
      <w:color w:val="CC0000"/>
      <w:kern w:val="36"/>
      <w:sz w:val="36"/>
      <w:szCs w:val="36"/>
    </w:rPr>
  </w:style>
  <w:style w:type="paragraph" w:styleId="ListParagraph">
    <w:name w:val="List Paragraph"/>
    <w:basedOn w:val="Normal"/>
    <w:uiPriority w:val="99"/>
    <w:qFormat/>
    <w:rsid w:val="002B480F"/>
    <w:pPr>
      <w:ind w:firstLineChars="200" w:firstLine="420"/>
    </w:pPr>
  </w:style>
  <w:style w:type="paragraph" w:styleId="Header">
    <w:name w:val="header"/>
    <w:basedOn w:val="Normal"/>
    <w:link w:val="HeaderChar"/>
    <w:uiPriority w:val="99"/>
    <w:rsid w:val="00E8609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8609C"/>
    <w:rPr>
      <w:rFonts w:cs="Times New Roman"/>
      <w:sz w:val="18"/>
      <w:szCs w:val="18"/>
    </w:rPr>
  </w:style>
  <w:style w:type="paragraph" w:styleId="Footer">
    <w:name w:val="footer"/>
    <w:basedOn w:val="Normal"/>
    <w:link w:val="FooterChar"/>
    <w:uiPriority w:val="99"/>
    <w:semiHidden/>
    <w:rsid w:val="006A4C7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A4C79"/>
    <w:rPr>
      <w:rFonts w:cs="Times New Roman"/>
      <w:sz w:val="18"/>
      <w:szCs w:val="18"/>
    </w:rPr>
  </w:style>
  <w:style w:type="paragraph" w:styleId="BalloonText">
    <w:name w:val="Balloon Text"/>
    <w:basedOn w:val="Normal"/>
    <w:link w:val="BalloonTextChar"/>
    <w:uiPriority w:val="99"/>
    <w:semiHidden/>
    <w:rsid w:val="006A4C79"/>
    <w:rPr>
      <w:sz w:val="18"/>
      <w:szCs w:val="18"/>
    </w:rPr>
  </w:style>
  <w:style w:type="character" w:customStyle="1" w:styleId="BalloonTextChar">
    <w:name w:val="Balloon Text Char"/>
    <w:basedOn w:val="DefaultParagraphFont"/>
    <w:link w:val="BalloonText"/>
    <w:uiPriority w:val="99"/>
    <w:semiHidden/>
    <w:locked/>
    <w:rsid w:val="006A4C79"/>
    <w:rPr>
      <w:rFonts w:cs="Times New Roman"/>
      <w:sz w:val="18"/>
      <w:szCs w:val="18"/>
    </w:rPr>
  </w:style>
  <w:style w:type="character" w:styleId="CommentReference">
    <w:name w:val="annotation reference"/>
    <w:basedOn w:val="DefaultParagraphFont"/>
    <w:uiPriority w:val="99"/>
    <w:semiHidden/>
    <w:rsid w:val="00EA53A7"/>
    <w:rPr>
      <w:rFonts w:cs="Times New Roman"/>
      <w:sz w:val="21"/>
      <w:szCs w:val="21"/>
    </w:rPr>
  </w:style>
  <w:style w:type="paragraph" w:styleId="CommentText">
    <w:name w:val="annotation text"/>
    <w:basedOn w:val="Normal"/>
    <w:link w:val="CommentTextChar"/>
    <w:uiPriority w:val="99"/>
    <w:semiHidden/>
    <w:rsid w:val="00EA53A7"/>
    <w:pPr>
      <w:jc w:val="left"/>
    </w:pPr>
  </w:style>
  <w:style w:type="character" w:customStyle="1" w:styleId="CommentTextChar">
    <w:name w:val="Comment Text Char"/>
    <w:basedOn w:val="DefaultParagraphFont"/>
    <w:link w:val="CommentText"/>
    <w:uiPriority w:val="99"/>
    <w:semiHidden/>
    <w:locked/>
    <w:rsid w:val="00EA53A7"/>
    <w:rPr>
      <w:rFonts w:cs="Times New Roman"/>
    </w:rPr>
  </w:style>
  <w:style w:type="paragraph" w:styleId="CommentSubject">
    <w:name w:val="annotation subject"/>
    <w:basedOn w:val="CommentText"/>
    <w:next w:val="CommentText"/>
    <w:link w:val="CommentSubjectChar"/>
    <w:uiPriority w:val="99"/>
    <w:semiHidden/>
    <w:rsid w:val="00EA53A7"/>
    <w:rPr>
      <w:b/>
      <w:bCs/>
    </w:rPr>
  </w:style>
  <w:style w:type="character" w:customStyle="1" w:styleId="CommentSubjectChar">
    <w:name w:val="Comment Subject Char"/>
    <w:basedOn w:val="CommentTextChar"/>
    <w:link w:val="CommentSubject"/>
    <w:uiPriority w:val="99"/>
    <w:semiHidden/>
    <w:locked/>
    <w:rsid w:val="00EA53A7"/>
    <w:rPr>
      <w:b/>
      <w:bCs/>
    </w:rPr>
  </w:style>
  <w:style w:type="character" w:styleId="PageNumber">
    <w:name w:val="page number"/>
    <w:basedOn w:val="DefaultParagraphFont"/>
    <w:uiPriority w:val="99"/>
    <w:rsid w:val="00190F4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TotalTime>
  <Pages>6</Pages>
  <Words>550</Words>
  <Characters>3141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海南大学会议费管理办法</dc:title>
  <dc:subject/>
  <dc:creator>微软用户</dc:creator>
  <cp:keywords/>
  <dc:description/>
  <cp:lastModifiedBy>张长海</cp:lastModifiedBy>
  <cp:revision>4</cp:revision>
  <cp:lastPrinted>2017-04-19T02:54:00Z</cp:lastPrinted>
  <dcterms:created xsi:type="dcterms:W3CDTF">2017-05-24T07:17:00Z</dcterms:created>
  <dcterms:modified xsi:type="dcterms:W3CDTF">2017-06-13T01:16:00Z</dcterms:modified>
</cp:coreProperties>
</file>