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34" w:type="dxa"/>
        <w:tblInd w:w="-885" w:type="dxa"/>
        <w:tblLook w:val="04A0"/>
      </w:tblPr>
      <w:tblGrid>
        <w:gridCol w:w="14856"/>
      </w:tblGrid>
      <w:tr w:rsidR="00865A37" w:rsidRPr="004D527F" w:rsidTr="00BA5009">
        <w:trPr>
          <w:trHeight w:val="864"/>
        </w:trPr>
        <w:tc>
          <w:tcPr>
            <w:tcW w:w="1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4D20" w:rsidRDefault="00374D20" w:rsidP="00374D20">
            <w:pPr>
              <w:widowControl/>
              <w:spacing w:line="500" w:lineRule="exact"/>
              <w:rPr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t xml:space="preserve">    </w:t>
            </w:r>
            <w:r w:rsidRPr="00374D20">
              <w:rPr>
                <w:rFonts w:hint="eastAsia"/>
                <w:sz w:val="28"/>
                <w:szCs w:val="28"/>
              </w:rPr>
              <w:t xml:space="preserve"> </w:t>
            </w:r>
            <w:r w:rsidRPr="00374D20">
              <w:rPr>
                <w:rFonts w:hint="eastAsia"/>
                <w:sz w:val="28"/>
                <w:szCs w:val="28"/>
              </w:rPr>
              <w:t>附件</w:t>
            </w:r>
            <w:r w:rsidR="009B6A31">
              <w:rPr>
                <w:rFonts w:hint="eastAsia"/>
                <w:sz w:val="28"/>
                <w:szCs w:val="28"/>
              </w:rPr>
              <w:t>4</w:t>
            </w:r>
            <w:r w:rsidRPr="00374D20">
              <w:rPr>
                <w:rFonts w:hint="eastAsia"/>
                <w:sz w:val="28"/>
                <w:szCs w:val="28"/>
              </w:rPr>
              <w:t>、</w:t>
            </w:r>
          </w:p>
          <w:p w:rsidR="00374D20" w:rsidRDefault="00374D20" w:rsidP="00374D20">
            <w:pPr>
              <w:widowControl/>
              <w:spacing w:line="500" w:lineRule="exact"/>
              <w:rPr>
                <w:rFonts w:ascii="黑体" w:eastAsia="黑体" w:hAnsi="黑体" w:cs="宋体"/>
                <w:bCs/>
                <w:kern w:val="0"/>
                <w:sz w:val="32"/>
                <w:szCs w:val="32"/>
              </w:rPr>
            </w:pPr>
          </w:p>
          <w:p w:rsidR="00865A37" w:rsidRDefault="00865A37" w:rsidP="00BA5009">
            <w:pPr>
              <w:widowControl/>
              <w:spacing w:line="500" w:lineRule="exact"/>
              <w:jc w:val="center"/>
              <w:rPr>
                <w:rFonts w:ascii="黑体" w:eastAsia="黑体" w:hAnsi="黑体" w:cs="宋体"/>
                <w:bCs/>
                <w:kern w:val="0"/>
                <w:sz w:val="32"/>
                <w:szCs w:val="32"/>
              </w:rPr>
            </w:pPr>
            <w:r w:rsidRPr="00865A37"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t xml:space="preserve"> 海南大学2014年事业发展</w:t>
            </w: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t>主要</w:t>
            </w:r>
            <w:r w:rsidRPr="00865A37"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t>定性指标任务</w:t>
            </w: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t>进展情况报送表（截至9月4日）</w:t>
            </w:r>
          </w:p>
          <w:p w:rsidR="00865A37" w:rsidRDefault="00865A37" w:rsidP="00BA5009">
            <w:pPr>
              <w:rPr>
                <w:sz w:val="32"/>
                <w:szCs w:val="32"/>
              </w:rPr>
            </w:pPr>
          </w:p>
          <w:p w:rsidR="00865A37" w:rsidRPr="00865A37" w:rsidRDefault="00865A37" w:rsidP="00865A37">
            <w:pPr>
              <w:ind w:firstLineChars="100" w:firstLine="280"/>
              <w:rPr>
                <w:sz w:val="28"/>
                <w:szCs w:val="28"/>
              </w:rPr>
            </w:pPr>
            <w:r w:rsidRPr="00865A37">
              <w:rPr>
                <w:rFonts w:hint="eastAsia"/>
                <w:sz w:val="28"/>
                <w:szCs w:val="28"/>
              </w:rPr>
              <w:t>报送单位：</w:t>
            </w:r>
            <w:r>
              <w:rPr>
                <w:rFonts w:hint="eastAsia"/>
                <w:sz w:val="28"/>
                <w:szCs w:val="28"/>
              </w:rPr>
              <w:t>组织部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>单位负责人签名：</w:t>
            </w:r>
            <w:r>
              <w:rPr>
                <w:rFonts w:hint="eastAsia"/>
                <w:sz w:val="28"/>
                <w:szCs w:val="28"/>
              </w:rPr>
              <w:t xml:space="preserve">            </w:t>
            </w:r>
            <w:r>
              <w:rPr>
                <w:rFonts w:hint="eastAsia"/>
                <w:sz w:val="28"/>
                <w:szCs w:val="28"/>
              </w:rPr>
              <w:t>报送日期：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tbl>
            <w:tblPr>
              <w:tblW w:w="146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738"/>
              <w:gridCol w:w="2127"/>
              <w:gridCol w:w="3118"/>
              <w:gridCol w:w="7230"/>
              <w:gridCol w:w="1417"/>
            </w:tblGrid>
            <w:tr w:rsidR="00865A37" w:rsidRPr="00163FA0" w:rsidTr="00865A37">
              <w:trPr>
                <w:trHeight w:val="514"/>
              </w:trPr>
              <w:tc>
                <w:tcPr>
                  <w:tcW w:w="738" w:type="dxa"/>
                  <w:vAlign w:val="center"/>
                </w:tcPr>
                <w:p w:rsidR="00865A37" w:rsidRPr="00865A37" w:rsidRDefault="00865A37" w:rsidP="00BA5009">
                  <w:pPr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  <w:r w:rsidRPr="00865A37">
                    <w:rPr>
                      <w:rFonts w:ascii="仿宋" w:eastAsia="仿宋" w:hAnsi="仿宋" w:hint="eastAsia"/>
                      <w:b/>
                      <w:sz w:val="24"/>
                    </w:rPr>
                    <w:t>序号</w:t>
                  </w:r>
                </w:p>
              </w:tc>
              <w:tc>
                <w:tcPr>
                  <w:tcW w:w="2127" w:type="dxa"/>
                  <w:vAlign w:val="center"/>
                </w:tcPr>
                <w:p w:rsidR="00865A37" w:rsidRPr="00865A37" w:rsidRDefault="00865A37" w:rsidP="00BA5009">
                  <w:pPr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  <w:r w:rsidRPr="00865A37">
                    <w:rPr>
                      <w:rFonts w:ascii="仿宋" w:eastAsia="仿宋" w:hAnsi="仿宋" w:hint="eastAsia"/>
                      <w:b/>
                      <w:sz w:val="24"/>
                    </w:rPr>
                    <w:t>任务名称</w:t>
                  </w:r>
                </w:p>
              </w:tc>
              <w:tc>
                <w:tcPr>
                  <w:tcW w:w="3118" w:type="dxa"/>
                  <w:vAlign w:val="center"/>
                </w:tcPr>
                <w:p w:rsidR="00865A37" w:rsidRPr="00865A37" w:rsidRDefault="00865A37" w:rsidP="00BA5009">
                  <w:pPr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  <w:r w:rsidRPr="00865A37">
                    <w:rPr>
                      <w:rFonts w:ascii="仿宋" w:eastAsia="仿宋" w:hAnsi="仿宋" w:hint="eastAsia"/>
                      <w:b/>
                      <w:sz w:val="24"/>
                    </w:rPr>
                    <w:t>工作要求</w:t>
                  </w:r>
                </w:p>
              </w:tc>
              <w:tc>
                <w:tcPr>
                  <w:tcW w:w="7230" w:type="dxa"/>
                  <w:vAlign w:val="center"/>
                </w:tcPr>
                <w:p w:rsidR="00865A37" w:rsidRPr="00865A37" w:rsidRDefault="00865A37" w:rsidP="00BA5009">
                  <w:pPr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  <w:r w:rsidRPr="00865A37">
                    <w:rPr>
                      <w:rFonts w:ascii="仿宋" w:eastAsia="仿宋" w:hAnsi="仿宋" w:hint="eastAsia"/>
                      <w:b/>
                      <w:sz w:val="24"/>
                    </w:rPr>
                    <w:t>进展情况</w:t>
                  </w:r>
                  <w:r>
                    <w:rPr>
                      <w:rFonts w:ascii="仿宋" w:eastAsia="仿宋" w:hAnsi="仿宋" w:hint="eastAsia"/>
                      <w:b/>
                      <w:sz w:val="24"/>
                    </w:rPr>
                    <w:t>（未完成的列明落实</w:t>
                  </w:r>
                  <w:r w:rsidRPr="00865A37">
                    <w:rPr>
                      <w:rFonts w:ascii="仿宋" w:eastAsia="仿宋" w:hAnsi="仿宋" w:hint="eastAsia"/>
                      <w:b/>
                      <w:sz w:val="24"/>
                    </w:rPr>
                    <w:t>计划</w:t>
                  </w:r>
                  <w:r>
                    <w:rPr>
                      <w:rFonts w:ascii="仿宋" w:eastAsia="仿宋" w:hAnsi="仿宋" w:hint="eastAsia"/>
                      <w:b/>
                      <w:sz w:val="24"/>
                    </w:rPr>
                    <w:t>和措施）</w:t>
                  </w:r>
                </w:p>
              </w:tc>
              <w:tc>
                <w:tcPr>
                  <w:tcW w:w="1417" w:type="dxa"/>
                  <w:vAlign w:val="center"/>
                </w:tcPr>
                <w:p w:rsidR="00865A37" w:rsidRPr="00865A37" w:rsidRDefault="00865A37" w:rsidP="00BA5009">
                  <w:pPr>
                    <w:jc w:val="center"/>
                    <w:rPr>
                      <w:rFonts w:ascii="仿宋" w:eastAsia="仿宋" w:hAnsi="仿宋"/>
                      <w:b/>
                      <w:sz w:val="24"/>
                    </w:rPr>
                  </w:pPr>
                  <w:r w:rsidRPr="00865A37">
                    <w:rPr>
                      <w:rFonts w:ascii="仿宋" w:eastAsia="仿宋" w:hAnsi="仿宋" w:hint="eastAsia"/>
                      <w:b/>
                      <w:sz w:val="24"/>
                    </w:rPr>
                    <w:t>责任人</w:t>
                  </w:r>
                </w:p>
              </w:tc>
            </w:tr>
            <w:tr w:rsidR="00865A37" w:rsidRPr="00E738D5" w:rsidTr="00865A37">
              <w:trPr>
                <w:trHeight w:val="3058"/>
              </w:trPr>
              <w:tc>
                <w:tcPr>
                  <w:tcW w:w="738" w:type="dxa"/>
                  <w:vAlign w:val="center"/>
                </w:tcPr>
                <w:p w:rsidR="00865A37" w:rsidRPr="00D81351" w:rsidRDefault="00865A37" w:rsidP="00865A37">
                  <w:pPr>
                    <w:spacing w:line="400" w:lineRule="exact"/>
                    <w:jc w:val="left"/>
                    <w:rPr>
                      <w:rFonts w:ascii="仿宋" w:eastAsia="仿宋" w:hAnsi="仿宋"/>
                      <w:sz w:val="24"/>
                      <w:highlight w:val="yellow"/>
                    </w:rPr>
                  </w:pPr>
                  <w:r w:rsidRPr="00D81351">
                    <w:rPr>
                      <w:rFonts w:ascii="仿宋" w:eastAsia="仿宋" w:hAnsi="仿宋" w:hint="eastAsia"/>
                      <w:sz w:val="24"/>
                      <w:highlight w:val="yellow"/>
                    </w:rPr>
                    <w:t>1</w:t>
                  </w:r>
                </w:p>
              </w:tc>
              <w:tc>
                <w:tcPr>
                  <w:tcW w:w="2127" w:type="dxa"/>
                  <w:vAlign w:val="center"/>
                </w:tcPr>
                <w:p w:rsidR="00865A37" w:rsidRPr="00D81351" w:rsidRDefault="00865A37" w:rsidP="00865A37">
                  <w:pPr>
                    <w:spacing w:line="400" w:lineRule="exact"/>
                    <w:jc w:val="left"/>
                    <w:rPr>
                      <w:rFonts w:ascii="仿宋" w:eastAsia="仿宋" w:hAnsi="仿宋"/>
                      <w:sz w:val="24"/>
                      <w:highlight w:val="yellow"/>
                    </w:rPr>
                  </w:pPr>
                  <w:r w:rsidRPr="00D81351">
                    <w:rPr>
                      <w:rFonts w:ascii="仿宋" w:eastAsia="仿宋" w:hAnsi="仿宋" w:hint="eastAsia"/>
                      <w:sz w:val="24"/>
                      <w:highlight w:val="yellow"/>
                    </w:rPr>
                    <w:t>干部轮岗和学院干部任期制实施</w:t>
                  </w:r>
                </w:p>
              </w:tc>
              <w:tc>
                <w:tcPr>
                  <w:tcW w:w="3118" w:type="dxa"/>
                  <w:vAlign w:val="center"/>
                </w:tcPr>
                <w:p w:rsidR="00865A37" w:rsidRPr="00D81351" w:rsidRDefault="00865A37" w:rsidP="00865A37">
                  <w:pPr>
                    <w:spacing w:line="400" w:lineRule="exact"/>
                    <w:jc w:val="left"/>
                    <w:rPr>
                      <w:rFonts w:ascii="仿宋" w:eastAsia="仿宋" w:hAnsi="仿宋"/>
                      <w:sz w:val="24"/>
                      <w:highlight w:val="yellow"/>
                    </w:rPr>
                  </w:pPr>
                  <w:smartTag w:uri="urn:schemas-microsoft-com:office:smarttags" w:element="chsdate">
                    <w:smartTagPr>
                      <w:attr w:name="IsROCDate" w:val="False"/>
                      <w:attr w:name="IsLunarDate" w:val="False"/>
                      <w:attr w:name="Day" w:val="30"/>
                      <w:attr w:name="Month" w:val="6"/>
                      <w:attr w:name="Year" w:val="2014"/>
                    </w:smartTagPr>
                    <w:r w:rsidRPr="00D81351">
                      <w:rPr>
                        <w:rFonts w:ascii="仿宋" w:eastAsia="仿宋" w:hAnsi="仿宋" w:cs="仿宋_GB2312" w:hint="eastAsia"/>
                        <w:sz w:val="24"/>
                        <w:highlight w:val="yellow"/>
                      </w:rPr>
                      <w:t>6月30日</w:t>
                    </w:r>
                  </w:smartTag>
                  <w:r w:rsidRPr="00D81351">
                    <w:rPr>
                      <w:rFonts w:ascii="仿宋" w:eastAsia="仿宋" w:hAnsi="仿宋" w:cs="仿宋_GB2312" w:hint="eastAsia"/>
                      <w:sz w:val="24"/>
                      <w:highlight w:val="yellow"/>
                    </w:rPr>
                    <w:t>前完成至少2个单位，12月前按计划完成1/3单位干部轮岗或班子换届。</w:t>
                  </w:r>
                </w:p>
              </w:tc>
              <w:tc>
                <w:tcPr>
                  <w:tcW w:w="7230" w:type="dxa"/>
                  <w:vAlign w:val="center"/>
                </w:tcPr>
                <w:p w:rsidR="00865A37" w:rsidRPr="00D81351" w:rsidRDefault="00865A37" w:rsidP="00865A37">
                  <w:pPr>
                    <w:spacing w:line="400" w:lineRule="exact"/>
                    <w:jc w:val="left"/>
                    <w:rPr>
                      <w:rFonts w:ascii="仿宋" w:eastAsia="仿宋" w:hAnsi="仿宋"/>
                      <w:sz w:val="24"/>
                      <w:highlight w:val="yellow"/>
                    </w:rPr>
                  </w:pPr>
                  <w:r w:rsidRPr="00D81351">
                    <w:rPr>
                      <w:rFonts w:ascii="仿宋" w:eastAsia="仿宋" w:hAnsi="仿宋" w:hint="eastAsia"/>
                      <w:sz w:val="24"/>
                      <w:highlight w:val="yellow"/>
                    </w:rPr>
                    <w:t>1、按照学校党委的工作部署，2014年3月，结合群众路线教育实践活动总结测评工作，在全校范围内开展了基层单位领导班子及其成员履职情况民主测评、新班子成员人选或个别提任中层干部人选民主推荐等活动，为轮岗交流奠定了一定基础。目前已完成艺术学院、图书馆的班子换届调整和食品学院的领导班子补充工作；</w:t>
                  </w:r>
                </w:p>
                <w:p w:rsidR="00865A37" w:rsidRPr="00D81351" w:rsidRDefault="00865A37" w:rsidP="00865A37">
                  <w:pPr>
                    <w:spacing w:line="400" w:lineRule="exact"/>
                    <w:jc w:val="left"/>
                    <w:rPr>
                      <w:rFonts w:ascii="仿宋" w:eastAsia="仿宋" w:hAnsi="仿宋"/>
                      <w:sz w:val="24"/>
                      <w:highlight w:val="yellow"/>
                    </w:rPr>
                  </w:pPr>
                  <w:r w:rsidRPr="00D81351">
                    <w:rPr>
                      <w:rFonts w:ascii="仿宋" w:eastAsia="仿宋" w:hAnsi="仿宋" w:hint="eastAsia"/>
                      <w:sz w:val="24"/>
                      <w:highlight w:val="yellow"/>
                    </w:rPr>
                    <w:t>2、下一步的轮岗交流工作正按计划有条不紊进行中，将会按照分批分步骤原则，在2014年12月前完成1/3单位干部轮岗或班子换届工作。</w:t>
                  </w:r>
                </w:p>
              </w:tc>
              <w:tc>
                <w:tcPr>
                  <w:tcW w:w="1417" w:type="dxa"/>
                  <w:vAlign w:val="center"/>
                </w:tcPr>
                <w:p w:rsidR="00865A37" w:rsidRPr="00D81351" w:rsidRDefault="00865A37" w:rsidP="00631534">
                  <w:pPr>
                    <w:jc w:val="center"/>
                    <w:rPr>
                      <w:rFonts w:ascii="仿宋" w:eastAsia="仿宋" w:hAnsi="仿宋"/>
                      <w:sz w:val="24"/>
                      <w:highlight w:val="yellow"/>
                    </w:rPr>
                  </w:pPr>
                  <w:proofErr w:type="gramStart"/>
                  <w:r w:rsidRPr="00D81351">
                    <w:rPr>
                      <w:rFonts w:ascii="仿宋" w:eastAsia="仿宋" w:hAnsi="仿宋" w:hint="eastAsia"/>
                      <w:sz w:val="24"/>
                      <w:highlight w:val="yellow"/>
                    </w:rPr>
                    <w:t>郑再喜</w:t>
                  </w:r>
                  <w:proofErr w:type="gramEnd"/>
                </w:p>
              </w:tc>
            </w:tr>
          </w:tbl>
          <w:p w:rsidR="00865A37" w:rsidRPr="005E4710" w:rsidRDefault="00865A37" w:rsidP="00BA5009">
            <w:pPr>
              <w:rPr>
                <w:rFonts w:ascii="黑体" w:eastAsia="黑体" w:hAnsi="黑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="方正小标宋简体" w:eastAsia="方正小标宋简体" w:hAnsi="宋体"/>
                <w:sz w:val="44"/>
                <w:szCs w:val="44"/>
              </w:rPr>
              <w:br w:type="page"/>
            </w:r>
            <w:r w:rsidR="005E4710" w:rsidRPr="005E4710">
              <w:rPr>
                <w:rFonts w:ascii="方正小标宋简体" w:eastAsia="方正小标宋简体" w:hAnsi="宋体" w:hint="eastAsia"/>
                <w:b/>
                <w:color w:val="FF0000"/>
                <w:sz w:val="24"/>
              </w:rPr>
              <w:t>（上述为报送模板）</w:t>
            </w:r>
          </w:p>
        </w:tc>
      </w:tr>
    </w:tbl>
    <w:p w:rsidR="00584EEB" w:rsidRDefault="00584EEB"/>
    <w:sectPr w:rsidR="00584EEB" w:rsidSect="00865A3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5A37"/>
    <w:rsid w:val="002871B4"/>
    <w:rsid w:val="00356BFC"/>
    <w:rsid w:val="00374D20"/>
    <w:rsid w:val="00415D44"/>
    <w:rsid w:val="00584EEB"/>
    <w:rsid w:val="005E4710"/>
    <w:rsid w:val="00631534"/>
    <w:rsid w:val="00865A37"/>
    <w:rsid w:val="009B6A31"/>
    <w:rsid w:val="00AE3EDE"/>
    <w:rsid w:val="00D81351"/>
    <w:rsid w:val="00FC2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A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15D4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15D4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徐望来</dc:creator>
  <cp:lastModifiedBy>user</cp:lastModifiedBy>
  <cp:revision>7</cp:revision>
  <cp:lastPrinted>2014-09-04T07:01:00Z</cp:lastPrinted>
  <dcterms:created xsi:type="dcterms:W3CDTF">2014-09-04T05:59:00Z</dcterms:created>
  <dcterms:modified xsi:type="dcterms:W3CDTF">2014-09-04T07:02:00Z</dcterms:modified>
</cp:coreProperties>
</file>